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b/>
          <w:bCs/>
          <w:sz w:val="32"/>
          <w:szCs w:val="32"/>
        </w:rPr>
        <w:t>关于</w:t>
      </w:r>
      <w:r>
        <w:rPr>
          <w:rFonts w:hint="eastAsia"/>
          <w:b/>
          <w:bCs/>
          <w:sz w:val="32"/>
          <w:szCs w:val="32"/>
          <w:lang w:eastAsia="zh-CN"/>
        </w:rPr>
        <w:t>开展</w:t>
      </w: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学生政工干部</w:t>
      </w:r>
      <w:r>
        <w:rPr>
          <w:rFonts w:hint="eastAsia"/>
          <w:b/>
          <w:bCs/>
          <w:sz w:val="32"/>
          <w:szCs w:val="32"/>
          <w:lang w:eastAsia="zh-CN"/>
        </w:rPr>
        <w:t>系列培训</w:t>
      </w:r>
      <w:r>
        <w:rPr>
          <w:b/>
          <w:bCs/>
          <w:sz w:val="32"/>
          <w:szCs w:val="32"/>
        </w:rPr>
        <w:t>的</w:t>
      </w:r>
      <w:r>
        <w:rPr>
          <w:rFonts w:hint="eastAsia"/>
          <w:b/>
          <w:bCs/>
          <w:sz w:val="32"/>
          <w:szCs w:val="32"/>
          <w:lang w:eastAsia="zh-CN"/>
        </w:rPr>
        <w:t>方案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/>
          <w:b/>
          <w:bCs/>
          <w:sz w:val="24"/>
          <w:lang w:eastAsia="zh-CN"/>
        </w:rPr>
      </w:pPr>
      <w:r>
        <w:rPr>
          <w:rFonts w:hint="eastAsia"/>
          <w:sz w:val="24"/>
        </w:rPr>
        <w:t>各</w:t>
      </w:r>
      <w:r>
        <w:rPr>
          <w:rFonts w:hint="eastAsia"/>
          <w:sz w:val="24"/>
          <w:lang w:eastAsia="zh-CN"/>
        </w:rPr>
        <w:t>二级学院（校区）</w:t>
      </w:r>
      <w:r>
        <w:rPr>
          <w:rFonts w:hint="eastAsia"/>
          <w:sz w:val="24"/>
        </w:rPr>
        <w:t>：</w:t>
      </w:r>
      <w:bookmarkStart w:id="0" w:name="_GoBack"/>
      <w:bookmarkEnd w:id="0"/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       为深入贯彻落实教育部《普通高等学校辅导员队伍建设规定》（教育部令第43号）、学院202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年党政工作要点，为进一步加强我校学生政工干部队伍建设，提升学生政工干部工作能力水平，结合我院实际，特</w:t>
      </w:r>
      <w:r>
        <w:rPr>
          <w:rFonts w:hint="eastAsia"/>
          <w:sz w:val="24"/>
          <w:lang w:eastAsia="zh-CN"/>
        </w:rPr>
        <w:t>开展</w:t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年学生政工干部</w:t>
      </w:r>
      <w:r>
        <w:rPr>
          <w:rFonts w:hint="eastAsia"/>
          <w:sz w:val="24"/>
          <w:lang w:eastAsia="zh-CN"/>
        </w:rPr>
        <w:t>系列培训活动</w:t>
      </w:r>
      <w:r>
        <w:rPr>
          <w:rFonts w:hint="eastAsia"/>
          <w:sz w:val="24"/>
        </w:rPr>
        <w:t>，具体安排如下：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      </w:t>
      </w:r>
      <w:r>
        <w:rPr>
          <w:rFonts w:hint="eastAsia"/>
          <w:b/>
          <w:bCs/>
          <w:sz w:val="24"/>
        </w:rPr>
        <w:t xml:space="preserve"> 一、培训目标</w:t>
      </w:r>
      <w:r>
        <w:rPr>
          <w:rFonts w:hint="eastAsia"/>
          <w:b/>
          <w:bCs/>
          <w:sz w:val="24"/>
        </w:rPr>
        <w:br w:type="textWrapping"/>
      </w:r>
      <w:r>
        <w:rPr>
          <w:rFonts w:hint="eastAsia"/>
          <w:sz w:val="24"/>
        </w:rPr>
        <w:t>       为进一步加强我校学生政工干部队伍建设，提升学生政工干部工作能力水平，以“主要专业为核心，复合发展为导向”，力争打造多个具有职业化、专业化、专家化水平的专兼教育团队。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 xml:space="preserve">       </w:t>
      </w:r>
      <w:r>
        <w:rPr>
          <w:rFonts w:hint="eastAsia"/>
          <w:b/>
          <w:bCs/>
          <w:sz w:val="24"/>
        </w:rPr>
        <w:t>二、培训对象</w:t>
      </w:r>
      <w:r>
        <w:rPr>
          <w:rFonts w:hint="eastAsia"/>
          <w:b/>
          <w:bCs/>
          <w:sz w:val="24"/>
        </w:rPr>
        <w:br w:type="textWrapping"/>
      </w:r>
      <w:r>
        <w:rPr>
          <w:rFonts w:hint="eastAsia"/>
          <w:sz w:val="24"/>
        </w:rPr>
        <w:t>       全体在职学生政工干部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      </w:t>
      </w:r>
      <w:r>
        <w:rPr>
          <w:rFonts w:hint="eastAsia"/>
          <w:b/>
          <w:bCs/>
          <w:sz w:val="24"/>
        </w:rPr>
        <w:t xml:space="preserve"> 三、培训时间和</w:t>
      </w:r>
      <w:r>
        <w:rPr>
          <w:rFonts w:hint="eastAsia"/>
          <w:b/>
          <w:bCs/>
          <w:sz w:val="24"/>
          <w:lang w:eastAsia="zh-CN"/>
        </w:rPr>
        <w:t>形式</w:t>
      </w:r>
    </w:p>
    <w:p>
      <w:pPr>
        <w:spacing w:line="360" w:lineRule="auto"/>
        <w:ind w:firstLine="480" w:firstLineChars="200"/>
        <w:rPr>
          <w:b w:val="0"/>
          <w:bCs w:val="0"/>
          <w:sz w:val="24"/>
        </w:rPr>
      </w:pPr>
      <w:r>
        <w:rPr>
          <w:rFonts w:hint="eastAsia"/>
          <w:b w:val="0"/>
          <w:bCs w:val="0"/>
          <w:sz w:val="24"/>
        </w:rPr>
        <w:t>时  间：</w:t>
      </w:r>
      <w:r>
        <w:rPr>
          <w:rFonts w:hint="eastAsia"/>
          <w:b w:val="0"/>
          <w:bCs w:val="0"/>
          <w:sz w:val="24"/>
          <w:lang w:val="en-US" w:eastAsia="zh-CN"/>
        </w:rPr>
        <w:t>6</w:t>
      </w:r>
      <w:r>
        <w:rPr>
          <w:rFonts w:hint="eastAsia"/>
          <w:b w:val="0"/>
          <w:bCs w:val="0"/>
          <w:sz w:val="24"/>
        </w:rPr>
        <w:t>月</w:t>
      </w:r>
      <w:r>
        <w:rPr>
          <w:rFonts w:hint="eastAsia"/>
          <w:b w:val="0"/>
          <w:bCs w:val="0"/>
          <w:sz w:val="24"/>
          <w:lang w:val="en-US" w:eastAsia="zh-CN"/>
        </w:rPr>
        <w:t>-8月</w:t>
      </w:r>
    </w:p>
    <w:p>
      <w:pPr>
        <w:spacing w:line="360" w:lineRule="auto"/>
        <w:ind w:firstLine="480" w:firstLineChars="200"/>
        <w:rPr>
          <w:rFonts w:hint="eastAsia"/>
          <w:b/>
          <w:bCs/>
          <w:sz w:val="24"/>
        </w:rPr>
      </w:pPr>
      <w:r>
        <w:rPr>
          <w:rFonts w:hint="eastAsia"/>
          <w:b w:val="0"/>
          <w:bCs w:val="0"/>
          <w:sz w:val="24"/>
          <w:lang w:eastAsia="zh-CN"/>
        </w:rPr>
        <w:t>形</w:t>
      </w:r>
      <w:r>
        <w:rPr>
          <w:rFonts w:hint="eastAsia"/>
          <w:b w:val="0"/>
          <w:bCs w:val="0"/>
          <w:sz w:val="24"/>
          <w:lang w:val="en-US" w:eastAsia="zh-CN"/>
        </w:rPr>
        <w:t xml:space="preserve">  </w:t>
      </w:r>
      <w:r>
        <w:rPr>
          <w:rFonts w:hint="eastAsia"/>
          <w:b w:val="0"/>
          <w:bCs w:val="0"/>
          <w:sz w:val="24"/>
          <w:lang w:eastAsia="zh-CN"/>
        </w:rPr>
        <w:t>式：分享会、社会实践、集中培训、成果交流</w:t>
      </w:r>
      <w:r>
        <w:rPr>
          <w:rFonts w:hint="eastAsia"/>
          <w:b w:val="0"/>
          <w:bCs w:val="0"/>
          <w:sz w:val="24"/>
        </w:rPr>
        <w:br w:type="textWrapping"/>
      </w:r>
      <w:r>
        <w:rPr>
          <w:rFonts w:hint="eastAsia"/>
          <w:sz w:val="24"/>
        </w:rPr>
        <w:t xml:space="preserve">       </w:t>
      </w:r>
      <w:r>
        <w:rPr>
          <w:rFonts w:hint="eastAsia"/>
          <w:b/>
          <w:bCs/>
          <w:sz w:val="24"/>
        </w:rPr>
        <w:t>四、培训内容和方法  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1、专题报告。邀请领导、专家做专题报告，围绕当前党史学习、大学生思想政治教育工作、学生政工干部队伍建设等方面进行讨论交流。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2、制度学习。集中学习讨论《学生手册》</w:t>
      </w:r>
      <w:r>
        <w:rPr>
          <w:rFonts w:hint="eastAsia"/>
          <w:sz w:val="24"/>
          <w:lang w:eastAsia="zh-CN"/>
        </w:rPr>
        <w:t>中最新修订的</w:t>
      </w:r>
      <w:r>
        <w:rPr>
          <w:rFonts w:hint="eastAsia"/>
          <w:sz w:val="24"/>
        </w:rPr>
        <w:t>相关制度。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3、</w:t>
      </w:r>
      <w:r>
        <w:rPr>
          <w:rFonts w:hint="eastAsia"/>
          <w:sz w:val="24"/>
          <w:lang w:eastAsia="zh-CN"/>
        </w:rPr>
        <w:t>故事分享。做好“下基层、察民情、解民忧、暖民心”实践活动，讲述学生工作中的实际故事。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开展</w:t>
      </w:r>
      <w:r>
        <w:rPr>
          <w:rFonts w:hint="eastAsia"/>
          <w:sz w:val="24"/>
          <w:lang w:eastAsia="zh-CN"/>
        </w:rPr>
        <w:t>“青蓝工程”</w:t>
      </w:r>
      <w:r>
        <w:rPr>
          <w:rFonts w:hint="eastAsia"/>
          <w:sz w:val="24"/>
        </w:rPr>
        <w:t>交流。</w:t>
      </w:r>
      <w:r>
        <w:rPr>
          <w:rFonts w:hint="eastAsia"/>
          <w:sz w:val="24"/>
          <w:lang w:eastAsia="zh-CN"/>
        </w:rPr>
        <w:t>由“青蓝工程”结对师徒</w:t>
      </w:r>
      <w:r>
        <w:rPr>
          <w:rFonts w:hint="eastAsia"/>
          <w:sz w:val="24"/>
        </w:rPr>
        <w:t>进行交流，</w:t>
      </w:r>
      <w:r>
        <w:rPr>
          <w:rFonts w:hint="eastAsia"/>
          <w:sz w:val="24"/>
          <w:lang w:eastAsia="zh-CN"/>
        </w:rPr>
        <w:t>导师请徒弟喝一杯咖啡，对学生工作的具体问题展开研讨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传授</w:t>
      </w:r>
      <w:r>
        <w:rPr>
          <w:rFonts w:hint="eastAsia"/>
          <w:sz w:val="24"/>
        </w:rPr>
        <w:t>学生工作经验。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5、培训成果交流反馈。加强学生政工干部培训成果交流反馈，形成经验交流例会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集中学习总结。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五、培训要求</w:t>
      </w:r>
      <w:r>
        <w:rPr>
          <w:rFonts w:hint="eastAsia"/>
          <w:b/>
          <w:bCs/>
          <w:sz w:val="24"/>
        </w:rPr>
        <w:br w:type="textWrapping"/>
      </w:r>
      <w:r>
        <w:rPr>
          <w:rFonts w:hint="eastAsia"/>
          <w:sz w:val="24"/>
        </w:rPr>
        <w:t>       1、全体学生政工干部要积极参加培训，无特殊原因，不得请假或无故缺席。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2、学生工作部主要负责学生政工干部的培训工作，各二</w:t>
      </w:r>
      <w:r>
        <w:rPr>
          <w:rFonts w:hint="eastAsia"/>
          <w:sz w:val="24"/>
          <w:lang w:eastAsia="zh-CN"/>
        </w:rPr>
        <w:t>级</w:t>
      </w:r>
      <w:r>
        <w:rPr>
          <w:rFonts w:hint="eastAsia"/>
          <w:sz w:val="24"/>
        </w:rPr>
        <w:t>学院主要负责班主任的培训工作。培训情况将纳入辅导员、班主任工作考核。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       3、学生政工干部要树立终身学习的意识，增强学习的主动性和自觉性，妥善处理学习和工作的关系，勤于思考，善于总结，创新学生工作的思路和方法，不断提升自身的创新能力与理论研究水平。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       4、培训结束后，全体学生政工干部要妥善保存学习资料，形成学习和研讨的心得体会，及时上交到各所属单位学工综合办保存。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lang w:eastAsia="zh-CN"/>
        </w:rPr>
        <w:t>董小溧</w:t>
      </w:r>
      <w:r>
        <w:rPr>
          <w:rFonts w:hint="eastAsia"/>
          <w:sz w:val="24"/>
        </w:rPr>
        <w:t xml:space="preserve">       联系电话：87193552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       特此通知。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附件：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1、</w:t>
      </w:r>
      <w:r>
        <w:rPr>
          <w:rFonts w:hint="eastAsia"/>
          <w:sz w:val="24"/>
          <w:lang w:eastAsia="zh-CN"/>
        </w:rPr>
        <w:t>关于</w:t>
      </w:r>
      <w:r>
        <w:rPr>
          <w:rFonts w:hint="eastAsia"/>
          <w:sz w:val="24"/>
        </w:rPr>
        <w:t>组织参加 2022 年高校辅导员育人故事分享会暨辅导员一线学生工作调度会</w:t>
      </w:r>
      <w:r>
        <w:rPr>
          <w:rFonts w:hint="eastAsia"/>
          <w:sz w:val="24"/>
          <w:lang w:eastAsia="zh-CN"/>
        </w:rPr>
        <w:t>的</w:t>
      </w:r>
      <w:r>
        <w:rPr>
          <w:rFonts w:hint="eastAsia"/>
          <w:sz w:val="24"/>
        </w:rPr>
        <w:t>通知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2、</w:t>
      </w:r>
      <w:r>
        <w:rPr>
          <w:rFonts w:hint="eastAsia"/>
          <w:sz w:val="24"/>
        </w:rPr>
        <w:t>关于开展 2022 年暑期家访慰问活动的通知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3、</w:t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年学生政工干部培训班安排表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4、</w:t>
      </w:r>
      <w:r>
        <w:rPr>
          <w:rFonts w:hint="eastAsia"/>
          <w:sz w:val="24"/>
          <w:lang w:eastAsia="zh-CN"/>
        </w:rPr>
        <w:t>关于开展“青蓝工程”学生工作交流会的通知</w:t>
      </w:r>
    </w:p>
    <w:p>
      <w:pPr>
        <w:spacing w:line="360" w:lineRule="auto"/>
        <w:rPr>
          <w:b/>
          <w:bCs/>
          <w:sz w:val="36"/>
          <w:szCs w:val="36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  </w:t>
      </w: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              学生工作部</w:t>
      </w:r>
    </w:p>
    <w:p>
      <w:pPr>
        <w:spacing w:line="360" w:lineRule="auto"/>
        <w:jc w:val="right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10日</w:t>
      </w:r>
    </w:p>
    <w:p>
      <w:pPr>
        <w:spacing w:line="360" w:lineRule="auto"/>
        <w:rPr>
          <w:sz w:val="24"/>
        </w:rPr>
      </w:pPr>
      <w:r>
        <w:rPr>
          <w:sz w:val="24"/>
        </w:rPr>
        <w:br w:type="textWrapping"/>
      </w:r>
      <w:r>
        <w:rPr>
          <w:sz w:val="24"/>
        </w:rPr>
        <w:br w:type="textWrapping"/>
      </w:r>
    </w:p>
    <w:p>
      <w:pPr>
        <w:spacing w:line="360" w:lineRule="auto"/>
        <w:jc w:val="center"/>
        <w:rPr>
          <w:b/>
          <w:bCs/>
          <w:sz w:val="30"/>
          <w:szCs w:val="30"/>
        </w:rPr>
      </w:pPr>
    </w:p>
    <w:p>
      <w:pPr>
        <w:spacing w:line="360" w:lineRule="auto"/>
        <w:jc w:val="center"/>
        <w:rPr>
          <w:b/>
          <w:bCs/>
          <w:sz w:val="30"/>
          <w:szCs w:val="30"/>
        </w:rPr>
      </w:pPr>
    </w:p>
    <w:p>
      <w:pPr>
        <w:spacing w:line="360" w:lineRule="auto"/>
        <w:jc w:val="center"/>
        <w:rPr>
          <w:b/>
          <w:bCs/>
          <w:sz w:val="30"/>
          <w:szCs w:val="30"/>
        </w:rPr>
      </w:pPr>
    </w:p>
    <w:p>
      <w:pPr>
        <w:spacing w:line="360" w:lineRule="auto"/>
        <w:jc w:val="center"/>
        <w:rPr>
          <w:b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：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关于</w:t>
      </w:r>
      <w:r>
        <w:rPr>
          <w:rFonts w:hint="eastAsia"/>
          <w:b/>
          <w:bCs/>
          <w:sz w:val="30"/>
          <w:szCs w:val="30"/>
        </w:rPr>
        <w:t>组织参加 2022 年高校辅导员育人故事分享会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暨辅导员一线学生工作调度会</w:t>
      </w:r>
      <w:r>
        <w:rPr>
          <w:rFonts w:hint="eastAsia"/>
          <w:b/>
          <w:bCs/>
          <w:sz w:val="30"/>
          <w:szCs w:val="30"/>
          <w:lang w:eastAsia="zh-CN"/>
        </w:rPr>
        <w:t>的</w:t>
      </w:r>
      <w:r>
        <w:rPr>
          <w:rFonts w:hint="eastAsia"/>
          <w:b/>
          <w:bCs/>
          <w:sz w:val="30"/>
          <w:szCs w:val="30"/>
        </w:rPr>
        <w:t>通知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各相关单位: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根据省教育厅工作安排，学生工作部拟组织参加 2022 年高校辅导员育人故事分享会暨辅导员一线学生工作调度会，具体情况如下: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时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间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2022年6月 16日(周四)上午 9:00地 点:大学生活动中心302会议室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参会人员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田艺、田文明、梅小辉、李晶晶、以及全体辅导员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会议要求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本次会议既是育人工作分享会，也是高校宣传、学工部门的培训调度会，请按时参会勿误。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请于 8:50完成进场。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通讯工具保持静音或关闭状态。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特此通知。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学生工作部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2022年 6月14日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br w:type="page"/>
      </w:r>
    </w:p>
    <w:p>
      <w:pPr>
        <w:spacing w:line="36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附件</w:t>
      </w:r>
      <w:r>
        <w:rPr>
          <w:rFonts w:hint="eastAsia"/>
          <w:sz w:val="21"/>
          <w:szCs w:val="21"/>
          <w:lang w:val="en-US" w:eastAsia="zh-CN"/>
        </w:rPr>
        <w:t>2</w:t>
      </w:r>
      <w:r>
        <w:rPr>
          <w:rFonts w:hint="eastAsia"/>
          <w:sz w:val="21"/>
          <w:szCs w:val="21"/>
        </w:rPr>
        <w:t>：</w:t>
      </w:r>
    </w:p>
    <w:p>
      <w:pPr>
        <w:ind w:firstLine="602" w:firstLineChars="2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关于开展 2022 年暑期家访慰问活动的通知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各二级学院（校区）：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根据工作需要，决定开展 2022 年暑期家访慰问活动，现将有关事宜通知如下：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一、家访慰问时间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2022 年 6 月 16 日---6 月 26 日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二、家访慰问对象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我院在校家庭经济困难、突发变故、西部计划志愿服务、应征入伍、退伍复学等“典型”学生代表。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三、家访慰问补助标准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标准：慰问物资 500 元/人左右。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四、家访慰问成员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由院领导分别带队，各二级学院（校区）和相关职能部门负责人等参与，组成家访慰问小组。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五、工作要求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1.通过家访慰问实践活动，深入学生及学生家庭，了解学生的家庭状况及学习、生活等情况，关心关爱学生，帮助解决其实际困难，确保家访活动取得实效。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2.原则上，各家访慰问小组的联系人为学生所在二级学院（校区）党总支副书记，负责本组的沟通协调工作，如有变化应及时反馈调整。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3.做好家访慰问活动记录工作，将家访慰问活动照片、总结等资料及时反馈给学生工作部。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六、其他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联系人：邓老师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联系电话：027-87195156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特此通知。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学生工作部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2022 年 6 月 15 日</w:t>
      </w:r>
      <w:r>
        <w:rPr>
          <w:rFonts w:hint="eastAsia"/>
          <w:sz w:val="24"/>
          <w:szCs w:val="24"/>
        </w:rPr>
        <w:br w:type="page"/>
      </w: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3：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关于举行</w:t>
      </w: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学生政工干部</w:t>
      </w:r>
      <w:r>
        <w:rPr>
          <w:b/>
          <w:bCs/>
          <w:sz w:val="32"/>
          <w:szCs w:val="32"/>
        </w:rPr>
        <w:t>培训</w:t>
      </w:r>
      <w:r>
        <w:rPr>
          <w:rFonts w:hint="eastAsia"/>
          <w:b/>
          <w:bCs/>
          <w:sz w:val="32"/>
          <w:szCs w:val="32"/>
        </w:rPr>
        <w:t>班</w:t>
      </w:r>
      <w:r>
        <w:rPr>
          <w:rFonts w:hint="eastAsia"/>
          <w:b/>
          <w:bCs/>
          <w:sz w:val="32"/>
          <w:szCs w:val="32"/>
          <w:lang w:eastAsia="zh-CN"/>
        </w:rPr>
        <w:t>的通知</w:t>
      </w:r>
    </w:p>
    <w:p>
      <w:pPr>
        <w:spacing w:line="360" w:lineRule="auto"/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/>
          <w:sz w:val="24"/>
        </w:rPr>
        <w:t>各</w:t>
      </w:r>
      <w:r>
        <w:rPr>
          <w:rFonts w:hint="eastAsia"/>
          <w:sz w:val="24"/>
          <w:lang w:eastAsia="zh-CN"/>
        </w:rPr>
        <w:t>二级学院（校区）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 xml:space="preserve">       </w:t>
      </w:r>
      <w:r>
        <w:rPr>
          <w:rFonts w:hint="eastAsia"/>
          <w:sz w:val="24"/>
          <w:lang w:eastAsia="zh-CN"/>
        </w:rPr>
        <w:t>根据学院工作安排</w:t>
      </w:r>
      <w:r>
        <w:rPr>
          <w:rFonts w:hint="eastAsia"/>
          <w:sz w:val="24"/>
        </w:rPr>
        <w:t>，特</w:t>
      </w:r>
      <w:r>
        <w:rPr>
          <w:rFonts w:hint="eastAsia"/>
          <w:sz w:val="24"/>
          <w:lang w:eastAsia="zh-CN"/>
        </w:rPr>
        <w:t>举行</w:t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年学生政工干部</w:t>
      </w:r>
      <w:r>
        <w:rPr>
          <w:rFonts w:hint="eastAsia"/>
          <w:sz w:val="24"/>
          <w:lang w:eastAsia="zh-CN"/>
        </w:rPr>
        <w:t>培训班</w:t>
      </w:r>
      <w:r>
        <w:rPr>
          <w:rFonts w:hint="eastAsia"/>
          <w:sz w:val="24"/>
        </w:rPr>
        <w:t>，具体安排如下：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      </w:t>
      </w:r>
      <w:r>
        <w:rPr>
          <w:rFonts w:hint="eastAsia"/>
          <w:sz w:val="24"/>
          <w:lang w:val="en-US" w:eastAsia="zh-CN"/>
        </w:rPr>
        <w:t xml:space="preserve"> 一</w:t>
      </w:r>
      <w:r>
        <w:rPr>
          <w:rFonts w:hint="eastAsia"/>
          <w:b/>
          <w:bCs/>
          <w:sz w:val="24"/>
        </w:rPr>
        <w:t>、培训对象</w:t>
      </w:r>
      <w:r>
        <w:rPr>
          <w:rFonts w:hint="eastAsia"/>
          <w:b/>
          <w:bCs/>
          <w:sz w:val="24"/>
        </w:rPr>
        <w:br w:type="textWrapping"/>
      </w:r>
      <w:r>
        <w:rPr>
          <w:rFonts w:hint="eastAsia"/>
          <w:sz w:val="24"/>
        </w:rPr>
        <w:t>       全体在职学生政工干部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      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CN"/>
        </w:rPr>
        <w:t>二</w:t>
      </w:r>
      <w:r>
        <w:rPr>
          <w:rFonts w:hint="eastAsia"/>
          <w:b/>
          <w:bCs/>
          <w:sz w:val="24"/>
        </w:rPr>
        <w:t>、培训时间</w:t>
      </w:r>
      <w:r>
        <w:rPr>
          <w:rFonts w:hint="eastAsia"/>
          <w:b/>
          <w:bCs/>
          <w:sz w:val="24"/>
          <w:lang w:eastAsia="zh-CN"/>
        </w:rPr>
        <w:t>、形式和地点</w:t>
      </w:r>
    </w:p>
    <w:tbl>
      <w:tblPr>
        <w:tblStyle w:val="5"/>
        <w:tblW w:w="5408" w:type="pct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740"/>
        <w:gridCol w:w="1421"/>
        <w:gridCol w:w="3465"/>
        <w:gridCol w:w="119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序号</w:t>
            </w:r>
          </w:p>
        </w:tc>
        <w:tc>
          <w:tcPr>
            <w:tcW w:w="117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时间</w:t>
            </w:r>
          </w:p>
        </w:tc>
        <w:tc>
          <w:tcPr>
            <w:tcW w:w="187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培训主题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培训形式</w:t>
            </w:r>
          </w:p>
        </w:tc>
        <w:tc>
          <w:tcPr>
            <w:tcW w:w="106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</w:p>
        </w:tc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8月2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日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8:30-10:00</w:t>
            </w:r>
          </w:p>
        </w:tc>
        <w:tc>
          <w:tcPr>
            <w:tcW w:w="187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政工干部的职责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专题讲座</w:t>
            </w:r>
          </w:p>
        </w:tc>
        <w:tc>
          <w:tcPr>
            <w:tcW w:w="106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大学生活动中心302会议室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</w:t>
            </w:r>
          </w:p>
        </w:tc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10:10-1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</w:t>
            </w:r>
          </w:p>
        </w:tc>
        <w:tc>
          <w:tcPr>
            <w:tcW w:w="187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学工思政工作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专题讲座</w:t>
            </w:r>
          </w:p>
        </w:tc>
        <w:tc>
          <w:tcPr>
            <w:tcW w:w="106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大学生活动中心302会议室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14:00-1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</w:t>
            </w:r>
          </w:p>
        </w:tc>
        <w:tc>
          <w:tcPr>
            <w:tcW w:w="187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如何在学生工作中做好思政工作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小组讨论</w:t>
            </w:r>
          </w:p>
        </w:tc>
        <w:tc>
          <w:tcPr>
            <w:tcW w:w="106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大学生活动中心302会议室、411会议室、420活动室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0-1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</w:t>
            </w:r>
          </w:p>
        </w:tc>
        <w:tc>
          <w:tcPr>
            <w:tcW w:w="187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如何在学生工作中做好思政工作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分组汇报</w:t>
            </w:r>
          </w:p>
        </w:tc>
        <w:tc>
          <w:tcPr>
            <w:tcW w:w="106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大学生活动中心302会议室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8月2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日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8:30-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0</w:t>
            </w:r>
          </w:p>
        </w:tc>
        <w:tc>
          <w:tcPr>
            <w:tcW w:w="187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《学生手册》相关新修订制订解读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专题讲座</w:t>
            </w:r>
          </w:p>
        </w:tc>
        <w:tc>
          <w:tcPr>
            <w:tcW w:w="10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大学生活动中心302会议室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11:00-12:00</w:t>
            </w:r>
          </w:p>
        </w:tc>
        <w:tc>
          <w:tcPr>
            <w:tcW w:w="187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2022年迎新工作专题培训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工作研讨</w:t>
            </w:r>
          </w:p>
        </w:tc>
        <w:tc>
          <w:tcPr>
            <w:tcW w:w="106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大学生活动中心302会议室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14:00-1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:00</w:t>
            </w:r>
          </w:p>
        </w:tc>
        <w:tc>
          <w:tcPr>
            <w:tcW w:w="187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社会实践育人故事分享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故事分享</w:t>
            </w:r>
          </w:p>
        </w:tc>
        <w:tc>
          <w:tcPr>
            <w:tcW w:w="10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大学生活动中心302会议室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4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14:00-1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:00</w:t>
            </w:r>
          </w:p>
        </w:tc>
        <w:tc>
          <w:tcPr>
            <w:tcW w:w="187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院领导讲话</w:t>
            </w:r>
          </w:p>
        </w:tc>
        <w:tc>
          <w:tcPr>
            <w:tcW w:w="6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360" w:lineRule="auto"/>
        <w:jc w:val="left"/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备注：小组分组安排：</w:t>
      </w:r>
    </w:p>
    <w:p>
      <w:pPr>
        <w:spacing w:line="360" w:lineRule="auto"/>
        <w:jc w:val="left"/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/>
          <w:b w:val="0"/>
          <w:bCs w:val="0"/>
          <w:sz w:val="21"/>
          <w:szCs w:val="21"/>
          <w:lang w:eastAsia="zh-CN"/>
        </w:rPr>
        <w:t>第一组（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16+4人）</w:t>
      </w:r>
      <w:r>
        <w:rPr>
          <w:rFonts w:hint="eastAsia"/>
          <w:b w:val="0"/>
          <w:bCs w:val="0"/>
          <w:sz w:val="21"/>
          <w:szCs w:val="21"/>
          <w:lang w:eastAsia="zh-CN"/>
        </w:rPr>
        <w:t>：机电学院、化材学院、马克思主义学院、建工学院、李晶晶、董小溧、邓文娇、张婷婷，地点：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302会议室</w:t>
      </w:r>
      <w:r>
        <w:rPr>
          <w:rFonts w:hint="eastAsia"/>
          <w:b w:val="0"/>
          <w:bCs w:val="0"/>
          <w:sz w:val="21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eastAsia"/>
          <w:b w:val="0"/>
          <w:bCs w:val="0"/>
          <w:sz w:val="21"/>
          <w:szCs w:val="21"/>
          <w:lang w:eastAsia="zh-CN"/>
        </w:rPr>
        <w:t>第二组（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16+4人）</w:t>
      </w:r>
      <w:r>
        <w:rPr>
          <w:rFonts w:hint="eastAsia"/>
          <w:b w:val="0"/>
          <w:bCs w:val="0"/>
          <w:sz w:val="21"/>
          <w:szCs w:val="21"/>
          <w:lang w:eastAsia="zh-CN"/>
        </w:rPr>
        <w:t>：计算机学院、外语学院、冯丽梅、黄青、李京京、李恬，地点：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411会议室</w:t>
      </w:r>
      <w:r>
        <w:rPr>
          <w:rFonts w:hint="eastAsia"/>
          <w:b w:val="0"/>
          <w:bCs w:val="0"/>
          <w:sz w:val="21"/>
          <w:szCs w:val="21"/>
          <w:lang w:eastAsia="zh-CN"/>
        </w:rPr>
        <w:t>；</w:t>
      </w:r>
    </w:p>
    <w:p>
      <w:pPr>
        <w:spacing w:line="360" w:lineRule="auto"/>
        <w:jc w:val="left"/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eastAsia"/>
          <w:b w:val="0"/>
          <w:bCs w:val="0"/>
          <w:sz w:val="21"/>
          <w:szCs w:val="21"/>
          <w:lang w:eastAsia="zh-CN"/>
        </w:rPr>
        <w:t>第三组（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17+3人）</w:t>
      </w:r>
      <w:r>
        <w:rPr>
          <w:rFonts w:hint="eastAsia"/>
          <w:b w:val="0"/>
          <w:bCs w:val="0"/>
          <w:sz w:val="21"/>
          <w:szCs w:val="21"/>
          <w:lang w:eastAsia="zh-CN"/>
        </w:rPr>
        <w:t>：经管学院、艺术学院、流芳校区、严玲、汪正君、朱杨帆，地点：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420活动室</w:t>
      </w:r>
      <w:r>
        <w:rPr>
          <w:rFonts w:hint="eastAsia"/>
          <w:b w:val="0"/>
          <w:bCs w:val="0"/>
          <w:sz w:val="21"/>
          <w:szCs w:val="21"/>
          <w:lang w:eastAsia="zh-CN"/>
        </w:rPr>
        <w:t>。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学生工作部</w:t>
      </w:r>
    </w:p>
    <w:p>
      <w:pPr>
        <w:spacing w:line="360" w:lineRule="auto"/>
        <w:jc w:val="right"/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sz w:val="24"/>
          <w:szCs w:val="24"/>
        </w:rPr>
        <w:t xml:space="preserve">2022 年 6 月 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 xml:space="preserve"> 日</w:t>
      </w:r>
    </w:p>
    <w:p>
      <w:pPr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4：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关于开展“青蓝工程”学生工作交流会的通知</w:t>
      </w:r>
    </w:p>
    <w:p>
      <w:pPr>
        <w:spacing w:line="360" w:lineRule="auto"/>
        <w:rPr>
          <w:rFonts w:hint="eastAsia"/>
          <w:b/>
          <w:bCs/>
          <w:sz w:val="24"/>
          <w:lang w:eastAsia="zh-CN"/>
        </w:rPr>
      </w:pPr>
      <w:r>
        <w:rPr>
          <w:rFonts w:hint="eastAsia"/>
          <w:sz w:val="24"/>
        </w:rPr>
        <w:t>各</w:t>
      </w:r>
      <w:r>
        <w:rPr>
          <w:rFonts w:hint="eastAsia"/>
          <w:sz w:val="24"/>
          <w:lang w:eastAsia="zh-CN"/>
        </w:rPr>
        <w:t>二级学院（校区）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 xml:space="preserve">       </w:t>
      </w:r>
      <w:r>
        <w:rPr>
          <w:rFonts w:hint="eastAsia"/>
          <w:sz w:val="24"/>
          <w:lang w:eastAsia="zh-CN"/>
        </w:rPr>
        <w:t>根据学院工作安排</w:t>
      </w:r>
      <w:r>
        <w:rPr>
          <w:rFonts w:hint="eastAsia"/>
          <w:sz w:val="24"/>
        </w:rPr>
        <w:t>，特</w:t>
      </w:r>
      <w:r>
        <w:rPr>
          <w:rFonts w:hint="eastAsia"/>
          <w:sz w:val="24"/>
          <w:lang w:eastAsia="zh-CN"/>
        </w:rPr>
        <w:t>举行202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年“青蓝工程”学生工作交流会，具体安排如下：</w:t>
      </w:r>
      <w:r>
        <w:rPr>
          <w:rFonts w:hint="eastAsia"/>
          <w:sz w:val="24"/>
          <w:lang w:eastAsia="zh-CN"/>
        </w:rPr>
        <w:br w:type="textWrapping"/>
      </w:r>
      <w:r>
        <w:rPr>
          <w:rFonts w:hint="eastAsia"/>
          <w:sz w:val="24"/>
          <w:lang w:val="en-US" w:eastAsia="zh-CN"/>
        </w:rPr>
        <w:t xml:space="preserve">    一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lang w:eastAsia="zh-CN"/>
        </w:rPr>
        <w:t>交流</w:t>
      </w:r>
      <w:r>
        <w:rPr>
          <w:rFonts w:hint="eastAsia"/>
          <w:b/>
          <w:bCs/>
          <w:sz w:val="24"/>
        </w:rPr>
        <w:t>对象</w:t>
      </w:r>
      <w:r>
        <w:rPr>
          <w:rFonts w:hint="eastAsia"/>
          <w:b/>
          <w:bCs/>
          <w:sz w:val="24"/>
        </w:rPr>
        <w:br w:type="textWrapping"/>
      </w:r>
      <w:r>
        <w:rPr>
          <w:rFonts w:hint="eastAsia"/>
          <w:sz w:val="24"/>
        </w:rPr>
        <w:t xml:space="preserve">       </w:t>
      </w:r>
      <w:r>
        <w:rPr>
          <w:rFonts w:hint="eastAsia"/>
          <w:sz w:val="24"/>
          <w:lang w:val="en-US" w:eastAsia="zh-CN"/>
        </w:rPr>
        <w:t>2021年“青蓝工程”师徒双方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      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CN"/>
        </w:rPr>
        <w:t>二</w:t>
      </w:r>
      <w:r>
        <w:rPr>
          <w:rFonts w:hint="eastAsia"/>
          <w:b/>
          <w:bCs/>
          <w:sz w:val="24"/>
        </w:rPr>
        <w:t>、时间</w:t>
      </w:r>
      <w:r>
        <w:rPr>
          <w:rFonts w:hint="eastAsia"/>
          <w:b/>
          <w:bCs/>
          <w:sz w:val="24"/>
          <w:lang w:eastAsia="zh-CN"/>
        </w:rPr>
        <w:t>、形式和地点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时间：8月2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  <w:lang w:val="en-US" w:eastAsia="zh-CN"/>
        </w:rPr>
        <w:t>9：30-16：30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形式：导师请喝一杯咖啡；针对学生工作中的问题进行讨论研究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地点：“叠翠吧”创新创业基地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工作要求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rFonts w:hint="eastAsia"/>
          <w:sz w:val="24"/>
        </w:rPr>
        <w:t>全体学生政工干部要积极参加</w:t>
      </w:r>
      <w:r>
        <w:rPr>
          <w:rFonts w:hint="eastAsia"/>
          <w:sz w:val="24"/>
          <w:lang w:eastAsia="zh-CN"/>
        </w:rPr>
        <w:t>研讨活动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徒弟方要主动开展工作，确定具体活动时间</w:t>
      </w:r>
      <w:r>
        <w:rPr>
          <w:rFonts w:hint="eastAsia"/>
          <w:sz w:val="24"/>
        </w:rPr>
        <w:t>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2、由</w:t>
      </w:r>
      <w:r>
        <w:rPr>
          <w:rFonts w:hint="eastAsia"/>
          <w:sz w:val="24"/>
          <w:lang w:eastAsia="zh-CN"/>
        </w:rPr>
        <w:t>导师请徒弟喝一杯咖啡，并拍照上传到“</w:t>
      </w:r>
      <w:r>
        <w:rPr>
          <w:rFonts w:hint="eastAsia"/>
          <w:sz w:val="24"/>
          <w:lang w:val="en-US" w:eastAsia="zh-CN"/>
        </w:rPr>
        <w:t>1952”群。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3、研讨过程请</w:t>
      </w:r>
      <w:r>
        <w:rPr>
          <w:rFonts w:hint="eastAsia"/>
          <w:sz w:val="24"/>
          <w:lang w:eastAsia="zh-CN"/>
        </w:rPr>
        <w:t>徒弟方做好学习笔记，后期统一上交学生工作部备案。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特此通知。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default"/>
          <w:sz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学生工作部</w:t>
      </w:r>
    </w:p>
    <w:p>
      <w:pPr>
        <w:spacing w:line="360" w:lineRule="auto"/>
        <w:jc w:val="right"/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sz w:val="24"/>
          <w:szCs w:val="24"/>
        </w:rPr>
        <w:t xml:space="preserve">2022 年 6 月 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63779"/>
    <w:multiLevelType w:val="singleLevel"/>
    <w:tmpl w:val="93C63779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BC0B5360"/>
    <w:multiLevelType w:val="singleLevel"/>
    <w:tmpl w:val="BC0B536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D895BDD"/>
    <w:multiLevelType w:val="singleLevel"/>
    <w:tmpl w:val="DD895BD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YzlmNjBjMDQyZDY4NjI0NWQwNmI3MGE4NGE4YzAifQ=="/>
  </w:docVars>
  <w:rsids>
    <w:rsidRoot w:val="41A02C8F"/>
    <w:rsid w:val="0038428C"/>
    <w:rsid w:val="00571380"/>
    <w:rsid w:val="008C1DAA"/>
    <w:rsid w:val="0099278A"/>
    <w:rsid w:val="00C54C56"/>
    <w:rsid w:val="06222E9E"/>
    <w:rsid w:val="10262D6A"/>
    <w:rsid w:val="11AB04CE"/>
    <w:rsid w:val="1F7454EA"/>
    <w:rsid w:val="27E619D2"/>
    <w:rsid w:val="2B917A6F"/>
    <w:rsid w:val="2BC173C7"/>
    <w:rsid w:val="2CE95D75"/>
    <w:rsid w:val="3005173A"/>
    <w:rsid w:val="32464D2D"/>
    <w:rsid w:val="341F2F0A"/>
    <w:rsid w:val="36E0796D"/>
    <w:rsid w:val="3AB72792"/>
    <w:rsid w:val="3E761FDF"/>
    <w:rsid w:val="3FF878C8"/>
    <w:rsid w:val="408A2F11"/>
    <w:rsid w:val="41A02C8F"/>
    <w:rsid w:val="454A0612"/>
    <w:rsid w:val="4B921AE9"/>
    <w:rsid w:val="4EC00B0A"/>
    <w:rsid w:val="52452BED"/>
    <w:rsid w:val="57CE51D6"/>
    <w:rsid w:val="58257C1E"/>
    <w:rsid w:val="5FF91C5D"/>
    <w:rsid w:val="617B4A09"/>
    <w:rsid w:val="61C07B2C"/>
    <w:rsid w:val="659645F9"/>
    <w:rsid w:val="65D80C76"/>
    <w:rsid w:val="68601DF6"/>
    <w:rsid w:val="6A6F6D5C"/>
    <w:rsid w:val="6B63265C"/>
    <w:rsid w:val="6F164EB9"/>
    <w:rsid w:val="70AF5967"/>
    <w:rsid w:val="71C1189F"/>
    <w:rsid w:val="73005B62"/>
    <w:rsid w:val="73080DF3"/>
    <w:rsid w:val="74450C83"/>
    <w:rsid w:val="7C7E22B2"/>
    <w:rsid w:val="7E3647E5"/>
    <w:rsid w:val="7E74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info"/>
    <w:basedOn w:val="6"/>
    <w:qFormat/>
    <w:uiPriority w:val="0"/>
    <w:rPr>
      <w:color w:val="776955"/>
    </w:rPr>
  </w:style>
  <w:style w:type="character" w:customStyle="1" w:styleId="12">
    <w:name w:val="info2"/>
    <w:basedOn w:val="6"/>
    <w:qFormat/>
    <w:uiPriority w:val="0"/>
    <w:rPr>
      <w:color w:val="776955"/>
    </w:rPr>
  </w:style>
  <w:style w:type="character" w:customStyle="1" w:styleId="13">
    <w:name w:val="text_t"/>
    <w:basedOn w:val="6"/>
    <w:qFormat/>
    <w:uiPriority w:val="0"/>
  </w:style>
  <w:style w:type="character" w:customStyle="1" w:styleId="14">
    <w:name w:val="tim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1443</Words>
  <Characters>1643</Characters>
  <Lines>12</Lines>
  <Paragraphs>3</Paragraphs>
  <TotalTime>15</TotalTime>
  <ScaleCrop>false</ScaleCrop>
  <LinksUpToDate>false</LinksUpToDate>
  <CharactersWithSpaces>1818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2020-08-08T03:30:00Z</dcterms:created>
  <dc:creator>琳紫</dc:creator>
  <cp:lastModifiedBy>柃紫</cp:lastModifiedBy>
  <cp:lastPrinted>2022-06-21T07:18:29Z</cp:lastPrinted>
  <dcterms:modified xsi:type="dcterms:W3CDTF">2022-06-21T07:32:54Z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3DB760E73CB34ABA926D71B6E9287421</vt:lpwstr>
  </property>
</Properties>
</file>