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F2" w:rsidRDefault="000B4DC3" w:rsidP="00CF13CE">
      <w:pPr>
        <w:ind w:firstLineChars="2000" w:firstLine="5622"/>
        <w:jc w:val="left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教职工</w:t>
      </w:r>
      <w:r w:rsidR="00295E83">
        <w:rPr>
          <w:rFonts w:ascii="宋体" w:hAnsi="宋体" w:hint="eastAsia"/>
          <w:b/>
          <w:sz w:val="28"/>
          <w:szCs w:val="28"/>
        </w:rPr>
        <w:t>请、续、销</w:t>
      </w:r>
      <w:r>
        <w:rPr>
          <w:rFonts w:ascii="宋体" w:hAnsi="宋体" w:hint="eastAsia"/>
          <w:b/>
          <w:sz w:val="28"/>
          <w:szCs w:val="28"/>
        </w:rPr>
        <w:t>假</w:t>
      </w:r>
      <w:r w:rsidRPr="0099533F">
        <w:rPr>
          <w:rFonts w:ascii="宋体" w:hAnsi="宋体" w:hint="eastAsia"/>
          <w:b/>
          <w:sz w:val="28"/>
          <w:szCs w:val="28"/>
        </w:rPr>
        <w:t>流程</w:t>
      </w:r>
      <w:r>
        <w:rPr>
          <w:rFonts w:ascii="宋体" w:hAnsi="宋体" w:hint="eastAsia"/>
          <w:b/>
          <w:sz w:val="28"/>
          <w:szCs w:val="28"/>
        </w:rPr>
        <w:t>图</w:t>
      </w:r>
    </w:p>
    <w:p w:rsidR="007768F2" w:rsidRPr="007768F2" w:rsidRDefault="00B03A96" w:rsidP="007768F2">
      <w:pPr>
        <w:jc w:val="center"/>
        <w:rPr>
          <w:rFonts w:ascii="宋体" w:hAnsi="宋体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15" type="#_x0000_t32" style="position:absolute;left:0;text-align:left;margin-left:756.9pt;margin-top:11.4pt;width:0;height:368.25pt;flip:y;z-index:251721728" o:connectortype="straight"/>
        </w:pict>
      </w:r>
      <w:r>
        <w:rPr>
          <w:noProof/>
        </w:rPr>
        <w:pict>
          <v:shape id="_x0000_s3216" type="#_x0000_t32" style="position:absolute;left:0;text-align:left;margin-left:438.1pt;margin-top:11.4pt;width:318.8pt;height:0;flip:x;z-index:251722752" o:connectortype="straight">
            <v:stroke endarrow="block"/>
          </v:shape>
        </w:pict>
      </w:r>
      <w:r>
        <w:rPr>
          <w:noProof/>
        </w:rPr>
        <w:pict>
          <v:shape id="_x0000_s3214" type="#_x0000_t32" style="position:absolute;left:0;text-align:left;margin-left:648.05pt;margin-top:379.65pt;width:108.85pt;height:0;z-index:251720704" o:connectortype="straight"/>
        </w:pict>
      </w:r>
      <w:r>
        <w:rPr>
          <w:noProof/>
        </w:rPr>
        <w:pict>
          <v:shape id="_x0000_s3212" type="#_x0000_t32" style="position:absolute;left:0;text-align:left;margin-left:312.15pt;margin-top:395.75pt;width:.35pt;height:25.9pt;z-index:251718656" o:connectortype="straight">
            <v:stroke endarrow="block"/>
          </v:shape>
        </w:pict>
      </w:r>
      <w:r>
        <w:rPr>
          <w:noProof/>
        </w:rPr>
        <w:pict>
          <v:shape id="_x0000_s3206" type="#_x0000_t32" style="position:absolute;left:0;text-align:left;margin-left:712.95pt;margin-top:149.8pt;width:.45pt;height:167.6pt;z-index:251713536" o:connectortype="straight"/>
        </w:pict>
      </w:r>
      <w:r>
        <w:rPr>
          <w:noProof/>
        </w:rPr>
        <w:pict>
          <v:shape id="_x0000_s3211" type="#_x0000_t32" style="position:absolute;left:0;text-align:left;margin-left:312.15pt;margin-top:328.4pt;width:0;height:35.2pt;z-index:251717632" o:connectortype="straight">
            <v:stroke endarrow="block"/>
          </v:shape>
        </w:pict>
      </w:r>
      <w:r>
        <w:rPr>
          <w:noProof/>
        </w:rPr>
        <w:pict>
          <v:shape id="_x0000_s3210" type="#_x0000_t32" style="position:absolute;left:0;text-align:left;margin-left:366.6pt;margin-top:317.4pt;width:76pt;height:0;flip:x;z-index:251716608" o:connectortype="straight">
            <v:stroke endarrow="block"/>
          </v:shape>
        </w:pict>
      </w:r>
      <w:r>
        <w:rPr>
          <w:noProof/>
        </w:rPr>
        <w:pict>
          <v:shape id="_x0000_s3208" type="#_x0000_t32" style="position:absolute;left:0;text-align:left;margin-left:177.9pt;margin-top:317.4pt;width:71.9pt;height:0;z-index:251715584" o:connectortype="straight">
            <v:stroke endarrow="block"/>
          </v:shape>
        </w:pict>
      </w:r>
      <w:r>
        <w:rPr>
          <w:noProof/>
        </w:rPr>
        <w:pict>
          <v:rect id="_x0000_s3178" style="position:absolute;left:0;text-align:left;margin-left:249.8pt;margin-top:311.4pt;width:116.8pt;height:17pt;z-index:251689984">
            <v:textbox style="mso-next-textbox:#_x0000_s3178" inset="0,0,0,0">
              <w:txbxContent>
                <w:p w:rsidR="007B258C" w:rsidRPr="008B6CAC" w:rsidRDefault="007B258C" w:rsidP="007B258C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人力资源部盖章办手续</w:t>
                  </w:r>
                </w:p>
              </w:txbxContent>
            </v:textbox>
          </v:rect>
        </w:pict>
      </w:r>
      <w:r>
        <w:rPr>
          <w:noProof/>
        </w:rPr>
        <w:pict>
          <v:shape id="_x0000_s3207" type="#_x0000_t32" style="position:absolute;left:0;text-align:left;margin-left:572.95pt;margin-top:317.4pt;width:140.45pt;height:0;flip:x;z-index:251714560" o:connectortype="straight">
            <v:stroke endarrow="block"/>
          </v:shape>
        </w:pict>
      </w:r>
      <w:r>
        <w:rPr>
          <w:noProof/>
        </w:rPr>
        <w:pict>
          <v:shape id="_x0000_s3205" type="#_x0000_t32" style="position:absolute;left:0;text-align:left;margin-left:627.9pt;margin-top:3in;width:0;height:101.4pt;z-index:251712512" o:connectortype="straight"/>
        </w:pict>
      </w:r>
      <w:r>
        <w:rPr>
          <w:noProof/>
        </w:rPr>
        <w:pict>
          <v:rect id="_x0000_s3182" style="position:absolute;left:0;text-align:left;margin-left:604.5pt;margin-top:370.7pt;width:43.55pt;height:16.8pt;z-index:251694080">
            <v:textbox style="mso-next-textbox:#_x0000_s3182" inset="0,0,0,0">
              <w:txbxContent>
                <w:p w:rsidR="007B258C" w:rsidRPr="00B00D9E" w:rsidRDefault="007B258C" w:rsidP="007B258C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续假</w:t>
                  </w:r>
                </w:p>
              </w:txbxContent>
            </v:textbox>
          </v:rect>
        </w:pict>
      </w:r>
      <w:r>
        <w:rPr>
          <w:noProof/>
        </w:rPr>
        <w:pict>
          <v:rect id="_x0000_s3179" style="position:absolute;left:0;text-align:left;margin-left:442.6pt;margin-top:292.4pt;width:130.35pt;height:62.95pt;z-index:251691008">
            <v:textbox style="mso-next-textbox:#_x0000_s3179" inset="0,0,0,0">
              <w:txbxContent>
                <w:p w:rsidR="007B258C" w:rsidRPr="00295E83" w:rsidRDefault="007B258C" w:rsidP="007B258C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天以内：单位（部门）领导签字批准；</w:t>
                  </w:r>
                  <w:r>
                    <w:rPr>
                      <w:rFonts w:hint="eastAsia"/>
                    </w:rPr>
                    <w:t xml:space="preserve">                3</w:t>
                  </w:r>
                  <w:r>
                    <w:rPr>
                      <w:rFonts w:hint="eastAsia"/>
                    </w:rPr>
                    <w:t>天及以上：单位（部门）领导和分管院领导签字批准</w:t>
                  </w:r>
                  <w:r w:rsidR="00A7337A"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3204" type="#_x0000_t32" style="position:absolute;left:0;text-align:left;margin-left:535.65pt;margin-top:197.95pt;width:0;height:72.65pt;z-index:251711488" o:connectortype="straight"/>
        </w:pict>
      </w:r>
      <w:r>
        <w:rPr>
          <w:noProof/>
        </w:rPr>
        <w:pict>
          <v:shape id="_x0000_s3203" type="#_x0000_t32" style="position:absolute;left:0;text-align:left;margin-left:464.7pt;margin-top:168pt;width:.45pt;height:102.65pt;z-index:251710464" o:connectortype="straight"/>
        </w:pict>
      </w:r>
      <w:r>
        <w:rPr>
          <w:noProof/>
        </w:rPr>
        <w:pict>
          <v:shape id="_x0000_s3199" type="#_x0000_t32" style="position:absolute;left:0;text-align:left;margin-left:253.7pt;margin-top:165.5pt;width:.35pt;height:105.15pt;z-index:251706368" o:connectortype="straight"/>
        </w:pict>
      </w:r>
      <w:r>
        <w:rPr>
          <w:noProof/>
        </w:rPr>
        <w:pict>
          <v:shape id="_x0000_s3190" type="#_x0000_t32" style="position:absolute;left:0;text-align:left;margin-left:28.65pt;margin-top:239.75pt;width:.1pt;height:77.65pt;z-index:251701248" o:connectortype="straight"/>
        </w:pict>
      </w:r>
      <w:r>
        <w:rPr>
          <w:noProof/>
        </w:rPr>
        <w:pict>
          <v:shape id="_x0000_s3191" type="#_x0000_t32" style="position:absolute;left:0;text-align:left;margin-left:28.75pt;margin-top:317.4pt;width:30pt;height:0;z-index:251702272" o:connectortype="straight">
            <v:stroke endarrow="block"/>
          </v:shape>
        </w:pict>
      </w:r>
      <w:r>
        <w:rPr>
          <w:noProof/>
        </w:rPr>
        <w:pict>
          <v:rect id="_x0000_s3177" style="position:absolute;left:0;text-align:left;margin-left:58.65pt;margin-top:301.75pt;width:119.25pt;height:32.65pt;z-index:251688960">
            <v:textbox style="mso-next-textbox:#_x0000_s3177" inset="0,0,0,0">
              <w:txbxContent>
                <w:p w:rsidR="007B258C" w:rsidRPr="008B6CAC" w:rsidRDefault="007B258C" w:rsidP="007B258C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所在单位（部门）领导和分管院领导签字批准</w:t>
                  </w:r>
                </w:p>
              </w:txbxContent>
            </v:textbox>
          </v:rect>
        </w:pict>
      </w:r>
      <w:r>
        <w:rPr>
          <w:noProof/>
        </w:rPr>
        <w:pict>
          <v:shape id="_x0000_s3197" type="#_x0000_t32" style="position:absolute;left:0;text-align:left;margin-left:28.75pt;margin-top:270.6pt;width:506.55pt;height:.05pt;flip:x;z-index:251705344" o:connectortype="straight"/>
        </w:pict>
      </w:r>
      <w:r>
        <w:rPr>
          <w:noProof/>
        </w:rPr>
        <w:pict>
          <v:shape id="_x0000_s3195" type="#_x0000_t32" style="position:absolute;left:0;text-align:left;margin-left:194.4pt;margin-top:153.9pt;width:0;height:116.7pt;z-index:251704320" o:connectortype="straight"/>
        </w:pict>
      </w:r>
      <w:r>
        <w:rPr>
          <w:noProof/>
        </w:rPr>
        <w:pict>
          <v:shape id="_x0000_s3194" type="#_x0000_t32" style="position:absolute;left:0;text-align:left;margin-left:135.15pt;margin-top:239.75pt;width:0;height:30.85pt;z-index:251703296" o:connectortype="straight"/>
        </w:pict>
      </w:r>
      <w:r>
        <w:rPr>
          <w:noProof/>
        </w:rPr>
        <w:pict>
          <v:shape id="_x0000_s3185" type="#_x0000_t32" style="position:absolute;left:0;text-align:left;margin-left:712.95pt;margin-top:37.95pt;width:.45pt;height:19.5pt;z-index:251697152" o:connectortype="straight">
            <v:stroke endarrow="block"/>
          </v:shape>
        </w:pict>
      </w:r>
      <w:r>
        <w:rPr>
          <w:noProof/>
        </w:rPr>
        <w:pict>
          <v:shape id="_x0000_s1688" type="#_x0000_t32" style="position:absolute;left:0;text-align:left;margin-left:48.9pt;margin-top:36.9pt;width:664.05pt;height:.75pt;z-index:251665408" o:connectortype="straight"/>
        </w:pict>
      </w:r>
      <w:r>
        <w:rPr>
          <w:noProof/>
        </w:rPr>
        <w:pict>
          <v:shape id="_x0000_s3188" type="#_x0000_t32" style="position:absolute;left:0;text-align:left;margin-left:401.8pt;margin-top:123.4pt;width:.35pt;height:19.55pt;z-index:251700224" o:connectortype="straight">
            <v:stroke endarrow="block"/>
          </v:shape>
        </w:pict>
      </w:r>
      <w:r>
        <w:rPr>
          <w:noProof/>
        </w:rPr>
        <w:pict>
          <v:shape id="_x0000_s3187" type="#_x0000_t32" style="position:absolute;left:0;text-align:left;margin-left:356.8pt;margin-top:123.4pt;width:.35pt;height:19.55pt;z-index:251699200" o:connectortype="straight">
            <v:stroke endarrow="block"/>
          </v:shape>
        </w:pict>
      </w:r>
      <w:r>
        <w:rPr>
          <w:noProof/>
        </w:rPr>
        <w:pict>
          <v:shape id="_x0000_s3186" type="#_x0000_t32" style="position:absolute;left:0;text-align:left;margin-left:312.15pt;margin-top:123.4pt;width:.35pt;height:19.55pt;z-index:251698176" o:connectortype="straight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3171" type="#_x0000_t109" style="position:absolute;left:0;text-align:left;margin-left:689.35pt;margin-top:57.45pt;width:48.2pt;height:92.35pt;z-index:251684864">
            <v:textbox style="mso-next-textbox:#_x0000_s3171" inset="0,0,0,0">
              <w:txbxContent>
                <w:p w:rsidR="007B258C" w:rsidRPr="008B6CAC" w:rsidRDefault="007B258C" w:rsidP="007B258C">
                  <w:pPr>
                    <w:jc w:val="left"/>
                    <w:rPr>
                      <w:sz w:val="23"/>
                    </w:rPr>
                  </w:pPr>
                  <w:r>
                    <w:rPr>
                      <w:rFonts w:hint="eastAsia"/>
                    </w:rPr>
                    <w:t>事假</w:t>
                  </w:r>
                  <w:r>
                    <w:rPr>
                      <w:rFonts w:hint="eastAsia"/>
                      <w:sz w:val="23"/>
                    </w:rPr>
                    <w:t>：确因特殊情况需要占用工作时间办理私事。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6" type="#_x0000_t32" style="position:absolute;left:0;text-align:left;margin-left:627.45pt;margin-top:37.95pt;width:.45pt;height:19.5pt;z-index:251673600" o:connectortype="straight">
            <v:stroke endarrow="block"/>
          </v:shape>
        </w:pict>
      </w:r>
      <w:r>
        <w:rPr>
          <w:noProof/>
        </w:rPr>
        <w:pict>
          <v:shape id="_x0000_s3170" type="#_x0000_t109" style="position:absolute;left:0;text-align:left;margin-left:578.1pt;margin-top:57.45pt;width:99.2pt;height:158.55pt;z-index:251683840">
            <v:textbox style="mso-next-textbox:#_x0000_s3170" inset="0,0,0,0">
              <w:txbxContent>
                <w:p w:rsidR="007B258C" w:rsidRDefault="007B258C" w:rsidP="007B258C">
                  <w:pPr>
                    <w:jc w:val="left"/>
                  </w:pPr>
                  <w:r>
                    <w:rPr>
                      <w:rFonts w:hint="eastAsia"/>
                    </w:rPr>
                    <w:t>病假</w:t>
                  </w:r>
                  <w:r>
                    <w:rPr>
                      <w:rFonts w:hint="eastAsia"/>
                      <w:sz w:val="23"/>
                    </w:rPr>
                    <w:t>：</w:t>
                  </w:r>
                  <w:r>
                    <w:rPr>
                      <w:rFonts w:hint="eastAsia"/>
                    </w:rPr>
                    <w:t>凭医院标有休假天数的病休证明请病假；生急病电话请假，上班后第一天凭医院病休证明补办手续。</w:t>
                  </w:r>
                </w:p>
                <w:p w:rsidR="007B258C" w:rsidRPr="008B6CAC" w:rsidRDefault="007B258C" w:rsidP="007B258C">
                  <w:pPr>
                    <w:jc w:val="left"/>
                    <w:rPr>
                      <w:sz w:val="23"/>
                    </w:rPr>
                  </w:pPr>
                  <w:r>
                    <w:rPr>
                      <w:rFonts w:hint="eastAsia"/>
                    </w:rPr>
                    <w:t>请假起始时间从诊断时间起计算，请假天数不得超过医院诊断病休天数。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69" type="#_x0000_t109" style="position:absolute;left:0;text-align:left;margin-left:503.8pt;margin-top:57.45pt;width:64pt;height:140.5pt;z-index:251682816">
            <v:textbox style="mso-next-textbox:#_x0000_s3169" inset="0,0,0,0">
              <w:txbxContent>
                <w:p w:rsidR="007B258C" w:rsidRPr="008B6CAC" w:rsidRDefault="007B258C" w:rsidP="007B258C">
                  <w:pPr>
                    <w:jc w:val="left"/>
                    <w:rPr>
                      <w:sz w:val="23"/>
                    </w:rPr>
                  </w:pPr>
                  <w:r>
                    <w:rPr>
                      <w:rFonts w:hint="eastAsia"/>
                    </w:rPr>
                    <w:t>工伤假</w:t>
                  </w:r>
                  <w:r>
                    <w:rPr>
                      <w:rFonts w:hint="eastAsia"/>
                      <w:sz w:val="23"/>
                    </w:rPr>
                    <w:t>：因工负伤，治疗期间凭学校、学院工伤认定委员会出具的工伤认定等相关资料、医院证明，按工伤假对待。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4" type="#_x0000_t32" style="position:absolute;left:0;text-align:left;margin-left:535.3pt;margin-top:36.9pt;width:.35pt;height:19.6pt;z-index:251672576" o:connectortype="straight">
            <v:stroke endarrow="block"/>
          </v:shape>
        </w:pict>
      </w:r>
      <w:r>
        <w:rPr>
          <w:noProof/>
        </w:rPr>
        <w:pict>
          <v:shape id="_x0000_s1720" type="#_x0000_t32" style="position:absolute;left:0;text-align:left;margin-left:464.7pt;margin-top:37.65pt;width:.45pt;height:19.55pt;z-index:251670528" o:connectortype="straight">
            <v:stroke endarrow="block"/>
          </v:shape>
        </w:pict>
      </w:r>
      <w:r>
        <w:rPr>
          <w:noProof/>
        </w:rPr>
        <w:pict>
          <v:shape id="_x0000_s3168" type="#_x0000_t109" style="position:absolute;left:0;text-align:left;margin-left:433.95pt;margin-top:57.45pt;width:60.35pt;height:110.55pt;z-index:251681792">
            <v:textbox style="mso-next-textbox:#_x0000_s3168" inset="0,0,0,0">
              <w:txbxContent>
                <w:p w:rsidR="007B258C" w:rsidRPr="008B6CAC" w:rsidRDefault="007B258C" w:rsidP="007B258C">
                  <w:pPr>
                    <w:jc w:val="left"/>
                    <w:rPr>
                      <w:sz w:val="23"/>
                    </w:rPr>
                  </w:pPr>
                  <w:r>
                    <w:rPr>
                      <w:rFonts w:hint="eastAsia"/>
                    </w:rPr>
                    <w:t>护理假</w:t>
                  </w:r>
                  <w:r>
                    <w:rPr>
                      <w:rFonts w:hint="eastAsia"/>
                      <w:sz w:val="23"/>
                    </w:rPr>
                    <w:t>：符合政策生育的女职工的配偶，女职工生产期间可享受</w:t>
                  </w:r>
                  <w:r>
                    <w:rPr>
                      <w:rFonts w:hint="eastAsia"/>
                      <w:sz w:val="23"/>
                    </w:rPr>
                    <w:t>15</w:t>
                  </w:r>
                  <w:r>
                    <w:rPr>
                      <w:rFonts w:hint="eastAsia"/>
                      <w:sz w:val="23"/>
                    </w:rPr>
                    <w:t>天护理假。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3175" style="position:absolute;left:0;text-align:left;margin-left:380.05pt;margin-top:141.6pt;width:45.4pt;height:62.4pt;z-index:251687936">
            <v:textbox style="mso-next-textbox:#_x0000_s3175" inset="0,0,0,0">
              <w:txbxContent>
                <w:p w:rsidR="007B258C" w:rsidRPr="00CE3EC5" w:rsidRDefault="007B258C" w:rsidP="007B258C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生育多胞胎，每多生育一个婴儿，增加</w:t>
                  </w:r>
                  <w:r>
                    <w:rPr>
                      <w:rFonts w:hint="eastAsia"/>
                      <w:sz w:val="20"/>
                      <w:szCs w:val="20"/>
                    </w:rPr>
                    <w:t>15</w:t>
                  </w:r>
                  <w:r>
                    <w:rPr>
                      <w:rFonts w:hint="eastAsia"/>
                      <w:sz w:val="20"/>
                      <w:szCs w:val="20"/>
                    </w:rPr>
                    <w:t>天</w:t>
                  </w:r>
                </w:p>
              </w:txbxContent>
            </v:textbox>
          </v:rect>
        </w:pict>
      </w:r>
      <w:r>
        <w:rPr>
          <w:noProof/>
        </w:rPr>
        <w:pict>
          <v:rect id="_x0000_s3174" style="position:absolute;left:0;text-align:left;margin-left:340.65pt;margin-top:141.6pt;width:30.6pt;height:62.4pt;z-index:251686912">
            <v:textbox style="mso-next-textbox:#_x0000_s3174" inset="0,0,0,0">
              <w:txbxContent>
                <w:p w:rsidR="007B258C" w:rsidRPr="00CE3EC5" w:rsidRDefault="007B258C" w:rsidP="007B258C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难产或剖腹产</w:t>
                  </w:r>
                  <w:r w:rsidR="00F32872">
                    <w:rPr>
                      <w:rFonts w:hint="eastAsia"/>
                      <w:sz w:val="20"/>
                      <w:szCs w:val="20"/>
                    </w:rPr>
                    <w:t>增</w:t>
                  </w:r>
                  <w:r>
                    <w:rPr>
                      <w:rFonts w:hint="eastAsia"/>
                      <w:sz w:val="20"/>
                      <w:szCs w:val="20"/>
                    </w:rPr>
                    <w:t>加</w:t>
                  </w:r>
                  <w:r>
                    <w:rPr>
                      <w:rFonts w:hint="eastAsia"/>
                      <w:sz w:val="20"/>
                      <w:szCs w:val="20"/>
                    </w:rPr>
                    <w:t>15</w:t>
                  </w:r>
                  <w:r>
                    <w:rPr>
                      <w:rFonts w:hint="eastAsia"/>
                      <w:sz w:val="20"/>
                      <w:szCs w:val="20"/>
                    </w:rPr>
                    <w:t>天</w:t>
                  </w:r>
                </w:p>
              </w:txbxContent>
            </v:textbox>
          </v:rect>
        </w:pict>
      </w:r>
      <w:r>
        <w:rPr>
          <w:noProof/>
        </w:rPr>
        <w:pict>
          <v:rect id="_x0000_s3173" style="position:absolute;left:0;text-align:left;margin-left:296.2pt;margin-top:141.6pt;width:30.6pt;height:62.4pt;z-index:251685888">
            <v:textbox style="mso-next-textbox:#_x0000_s3173" inset="0,0,0,0">
              <w:txbxContent>
                <w:p w:rsidR="007B258C" w:rsidRPr="00CE3EC5" w:rsidRDefault="007B258C" w:rsidP="007B258C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E3EC5">
                    <w:rPr>
                      <w:rFonts w:hint="eastAsia"/>
                      <w:sz w:val="20"/>
                      <w:szCs w:val="20"/>
                    </w:rPr>
                    <w:t>符合生育政策增加</w:t>
                  </w:r>
                  <w:r w:rsidRPr="00CE3EC5">
                    <w:rPr>
                      <w:rFonts w:hint="eastAsia"/>
                      <w:sz w:val="20"/>
                      <w:szCs w:val="20"/>
                    </w:rPr>
                    <w:t>30</w:t>
                  </w:r>
                  <w:r w:rsidRPr="00CE3EC5">
                    <w:rPr>
                      <w:rFonts w:hint="eastAsia"/>
                      <w:sz w:val="20"/>
                      <w:szCs w:val="20"/>
                    </w:rPr>
                    <w:t>天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06" type="#_x0000_t32" style="position:absolute;left:0;text-align:left;margin-left:351.9pt;margin-top:37.9pt;width:.35pt;height:19.55pt;z-index:251669504" o:connectortype="straight">
            <v:stroke endarrow="block"/>
          </v:shape>
        </w:pict>
      </w:r>
      <w:r>
        <w:rPr>
          <w:noProof/>
        </w:rPr>
        <w:pict>
          <v:shape id="_x0000_s3166" type="#_x0000_t109" style="position:absolute;left:0;text-align:left;margin-left:296.25pt;margin-top:57.45pt;width:119.75pt;height:65.95pt;z-index:251680768">
            <v:textbox style="mso-next-textbox:#_x0000_s3166" inset="0,0,0,0">
              <w:txbxContent>
                <w:p w:rsidR="007768F2" w:rsidRPr="008B6CAC" w:rsidRDefault="007768F2" w:rsidP="007768F2">
                  <w:pPr>
                    <w:jc w:val="left"/>
                    <w:rPr>
                      <w:sz w:val="23"/>
                    </w:rPr>
                  </w:pPr>
                  <w:r>
                    <w:rPr>
                      <w:rFonts w:hint="eastAsia"/>
                    </w:rPr>
                    <w:t>产假</w:t>
                  </w:r>
                  <w:r>
                    <w:rPr>
                      <w:rFonts w:hint="eastAsia"/>
                      <w:sz w:val="23"/>
                    </w:rPr>
                    <w:t>：</w:t>
                  </w:r>
                  <w:r>
                    <w:rPr>
                      <w:rFonts w:hint="eastAsia"/>
                    </w:rPr>
                    <w:t>附围产手册上标有预产期那一页的复印件或出院小结。生育正常产假</w:t>
                  </w:r>
                  <w:r>
                    <w:rPr>
                      <w:rFonts w:hint="eastAsia"/>
                    </w:rPr>
                    <w:t>98</w:t>
                  </w:r>
                  <w:r>
                    <w:rPr>
                      <w:rFonts w:hint="eastAsia"/>
                    </w:rPr>
                    <w:t>天，包括产前假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天。</w:t>
                  </w:r>
                  <w:r>
                    <w:rPr>
                      <w:rFonts w:hint="eastAsia"/>
                      <w:sz w:val="23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165" type="#_x0000_t109" style="position:absolute;left:0;text-align:left;margin-left:222.15pt;margin-top:55.7pt;width:58.75pt;height:109.8pt;z-index:251679744">
            <v:textbox style="mso-next-textbox:#_x0000_s3165" inset="0,0,0,0">
              <w:txbxContent>
                <w:p w:rsidR="007768F2" w:rsidRPr="008B6CAC" w:rsidRDefault="007768F2" w:rsidP="007768F2">
                  <w:pPr>
                    <w:jc w:val="left"/>
                    <w:rPr>
                      <w:sz w:val="23"/>
                    </w:rPr>
                  </w:pPr>
                  <w:r>
                    <w:rPr>
                      <w:rFonts w:hint="eastAsia"/>
                    </w:rPr>
                    <w:t>丧假</w:t>
                  </w:r>
                  <w:r>
                    <w:rPr>
                      <w:rFonts w:hint="eastAsia"/>
                      <w:sz w:val="23"/>
                    </w:rPr>
                    <w:t>：直系亲属去世，</w:t>
                  </w:r>
                  <w:r>
                    <w:rPr>
                      <w:rFonts w:hint="eastAsia"/>
                      <w:sz w:val="23"/>
                    </w:rPr>
                    <w:t>3</w:t>
                  </w:r>
                  <w:r>
                    <w:rPr>
                      <w:rFonts w:hint="eastAsia"/>
                      <w:sz w:val="23"/>
                    </w:rPr>
                    <w:t>天丧假；丧事在外地办理，酌情给予</w:t>
                  </w:r>
                  <w:r>
                    <w:rPr>
                      <w:rFonts w:hint="eastAsia"/>
                      <w:sz w:val="23"/>
                    </w:rPr>
                    <w:t>1-2</w:t>
                  </w:r>
                  <w:r>
                    <w:rPr>
                      <w:rFonts w:hint="eastAsia"/>
                      <w:sz w:val="23"/>
                    </w:rPr>
                    <w:t>天路程假。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41" style="position:absolute;left:0;text-align:left;flip:x;z-index:251668480" from="253.7pt,36.9pt" to="254.05pt,55.7pt">
            <v:stroke endarrow="block"/>
          </v:line>
        </w:pict>
      </w:r>
      <w:r>
        <w:rPr>
          <w:noProof/>
        </w:rPr>
        <w:pict>
          <v:shape id="_x0000_s3160" type="#_x0000_t109" style="position:absolute;left:0;text-align:left;margin-left:145.95pt;margin-top:57.2pt;width:69.45pt;height:96.7pt;z-index:251678720">
            <v:textbox style="mso-next-textbox:#_x0000_s3160" inset="0,0,0,0">
              <w:txbxContent>
                <w:p w:rsidR="007768F2" w:rsidRPr="007B258C" w:rsidRDefault="007768F2" w:rsidP="007768F2">
                  <w:pPr>
                    <w:jc w:val="left"/>
                    <w:rPr>
                      <w:szCs w:val="21"/>
                    </w:rPr>
                  </w:pPr>
                  <w:r w:rsidRPr="007B258C">
                    <w:rPr>
                      <w:rFonts w:hint="eastAsia"/>
                      <w:szCs w:val="21"/>
                    </w:rPr>
                    <w:t>婚假：法定结婚年龄，</w:t>
                  </w:r>
                  <w:r w:rsidRPr="007B258C">
                    <w:rPr>
                      <w:rFonts w:hint="eastAsia"/>
                      <w:szCs w:val="21"/>
                    </w:rPr>
                    <w:t>3</w:t>
                  </w:r>
                  <w:r w:rsidRPr="007B258C">
                    <w:rPr>
                      <w:rFonts w:hint="eastAsia"/>
                      <w:szCs w:val="21"/>
                    </w:rPr>
                    <w:t>天婚假；结婚时男女双方不在一地工作，酌情给予路程假。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40" style="position:absolute;left:0;text-align:left;z-index:251667456" from="177.8pt,36.9pt" to="177.9pt,57.2pt">
            <v:stroke endarrow="block"/>
          </v:line>
        </w:pict>
      </w:r>
      <w:r>
        <w:rPr>
          <w:noProof/>
        </w:rPr>
        <w:pict>
          <v:shape id="_x0000_s3184" type="#_x0000_t32" style="position:absolute;left:0;text-align:left;margin-left:109.75pt;margin-top:104pt;width:0;height:73.6pt;z-index:251696128" o:connectortype="straight">
            <v:stroke endarrow="block"/>
          </v:shape>
        </w:pict>
      </w:r>
      <w:r>
        <w:rPr>
          <w:noProof/>
        </w:rPr>
        <w:pict>
          <v:rect id="_x0000_s3159" style="position:absolute;left:0;text-align:left;margin-left:92.35pt;margin-top:177.6pt;width:91.35pt;height:62.15pt;z-index:251677696">
            <v:textbox style="mso-next-textbox:#_x0000_s3159" inset="0,0,0,0">
              <w:txbxContent>
                <w:p w:rsidR="007768F2" w:rsidRPr="007B258C" w:rsidRDefault="007768F2" w:rsidP="007768F2">
                  <w:pPr>
                    <w:jc w:val="left"/>
                    <w:rPr>
                      <w:szCs w:val="21"/>
                    </w:rPr>
                  </w:pPr>
                  <w:r w:rsidRPr="007B258C">
                    <w:rPr>
                      <w:rFonts w:hint="eastAsia"/>
                      <w:szCs w:val="21"/>
                    </w:rPr>
                    <w:t>父母：每年一次，假期</w:t>
                  </w:r>
                  <w:r w:rsidRPr="007B258C">
                    <w:rPr>
                      <w:rFonts w:hint="eastAsia"/>
                      <w:szCs w:val="21"/>
                    </w:rPr>
                    <w:t>20</w:t>
                  </w:r>
                  <w:r w:rsidRPr="007B258C">
                    <w:rPr>
                      <w:rFonts w:hint="eastAsia"/>
                      <w:szCs w:val="21"/>
                    </w:rPr>
                    <w:t>天；</w:t>
                  </w:r>
                  <w:r w:rsidRPr="007B258C">
                    <w:rPr>
                      <w:rFonts w:hint="eastAsia"/>
                      <w:szCs w:val="21"/>
                    </w:rPr>
                    <w:t xml:space="preserve">        </w:t>
                  </w:r>
                  <w:r w:rsidRPr="007B258C">
                    <w:rPr>
                      <w:rFonts w:hint="eastAsia"/>
                      <w:szCs w:val="21"/>
                    </w:rPr>
                    <w:t>两年一次，假期</w:t>
                  </w:r>
                  <w:r w:rsidRPr="007B258C">
                    <w:rPr>
                      <w:rFonts w:hint="eastAsia"/>
                      <w:szCs w:val="21"/>
                    </w:rPr>
                    <w:t>45</w:t>
                  </w:r>
                  <w:r w:rsidRPr="007B258C">
                    <w:rPr>
                      <w:rFonts w:hint="eastAsia"/>
                      <w:szCs w:val="21"/>
                    </w:rPr>
                    <w:t>天。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3183" type="#_x0000_t32" style="position:absolute;left:0;text-align:left;margin-left:28.65pt;margin-top:104pt;width:0;height:72.4pt;z-index:251695104" o:connectortype="straight">
            <v:stroke endarrow="block"/>
          </v:shape>
        </w:pict>
      </w:r>
      <w:r>
        <w:rPr>
          <w:noProof/>
        </w:rPr>
        <w:pict>
          <v:rect id="_x0000_s1700" style="position:absolute;left:0;text-align:left;margin-left:-11.85pt;margin-top:176.4pt;width:96.9pt;height:63.35pt;z-index:251659264">
            <v:textbox style="mso-next-textbox:#_x0000_s1700" inset="0,0,0,0">
              <w:txbxContent>
                <w:p w:rsidR="000E1B13" w:rsidRPr="007B258C" w:rsidRDefault="000E1B13" w:rsidP="000E1B13">
                  <w:pPr>
                    <w:jc w:val="left"/>
                    <w:rPr>
                      <w:szCs w:val="21"/>
                    </w:rPr>
                  </w:pPr>
                  <w:r w:rsidRPr="007B258C">
                    <w:rPr>
                      <w:rFonts w:hint="eastAsia"/>
                      <w:szCs w:val="21"/>
                    </w:rPr>
                    <w:t>配偶</w:t>
                  </w:r>
                  <w:r w:rsidRPr="007B258C">
                    <w:rPr>
                      <w:rFonts w:hint="eastAsia"/>
                      <w:szCs w:val="21"/>
                    </w:rPr>
                    <w:t>(</w:t>
                  </w:r>
                  <w:r w:rsidRPr="007B258C">
                    <w:rPr>
                      <w:rFonts w:hint="eastAsia"/>
                      <w:szCs w:val="21"/>
                    </w:rPr>
                    <w:t>两地分居</w:t>
                  </w:r>
                  <w:r w:rsidRPr="007B258C">
                    <w:rPr>
                      <w:rFonts w:hint="eastAsia"/>
                      <w:szCs w:val="21"/>
                    </w:rPr>
                    <w:t>)</w:t>
                  </w:r>
                  <w:r w:rsidRPr="007B258C">
                    <w:rPr>
                      <w:rFonts w:hint="eastAsia"/>
                      <w:szCs w:val="21"/>
                    </w:rPr>
                    <w:t>：每年一次，假期</w:t>
                  </w:r>
                  <w:r w:rsidRPr="007B258C">
                    <w:rPr>
                      <w:rFonts w:hint="eastAsia"/>
                      <w:szCs w:val="21"/>
                    </w:rPr>
                    <w:t>30</w:t>
                  </w:r>
                  <w:r w:rsidRPr="007B258C">
                    <w:rPr>
                      <w:rFonts w:hint="eastAsia"/>
                      <w:szCs w:val="21"/>
                    </w:rPr>
                    <w:t>天；</w:t>
                  </w:r>
                  <w:r w:rsidRPr="007B258C">
                    <w:rPr>
                      <w:rFonts w:hint="eastAsia"/>
                      <w:szCs w:val="21"/>
                    </w:rPr>
                    <w:t xml:space="preserve">        </w:t>
                  </w:r>
                  <w:r w:rsidRPr="007B258C">
                    <w:rPr>
                      <w:rFonts w:hint="eastAsia"/>
                      <w:szCs w:val="21"/>
                    </w:rPr>
                    <w:t>父母：每四年一次，假期</w:t>
                  </w:r>
                  <w:r w:rsidRPr="007B258C">
                    <w:rPr>
                      <w:rFonts w:hint="eastAsia"/>
                      <w:szCs w:val="21"/>
                    </w:rPr>
                    <w:t>20</w:t>
                  </w:r>
                  <w:r w:rsidRPr="007B258C">
                    <w:rPr>
                      <w:rFonts w:hint="eastAsia"/>
                      <w:szCs w:val="21"/>
                    </w:rPr>
                    <w:t>天。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3157" style="position:absolute;left:0;text-align:left;margin-left:11.2pt;margin-top:55.8pt;width:108.25pt;height:48.2pt;z-index:251674624">
            <v:textbox style="mso-next-textbox:#_x0000_s3157" inset="0,0,0,0">
              <w:txbxContent>
                <w:p w:rsidR="007768F2" w:rsidRPr="007D2336" w:rsidRDefault="007768F2" w:rsidP="007768F2">
                  <w:pPr>
                    <w:jc w:val="center"/>
                    <w:rPr>
                      <w:szCs w:val="21"/>
                    </w:rPr>
                  </w:pPr>
                  <w:r w:rsidRPr="007D2336">
                    <w:rPr>
                      <w:rFonts w:hint="eastAsia"/>
                      <w:szCs w:val="21"/>
                    </w:rPr>
                    <w:t>探亲假：学院工作满一年，符合国务院《关于职工探亲待遇的规定》</w:t>
                  </w:r>
                </w:p>
              </w:txbxContent>
            </v:textbox>
          </v:rect>
        </w:pict>
      </w:r>
      <w:r>
        <w:rPr>
          <w:noProof/>
        </w:rPr>
        <w:pict>
          <v:line id="_x0000_s1689" style="position:absolute;left:0;text-align:left;z-index:251666432" from="48.85pt,36.9pt" to="48.9pt,55.8pt">
            <v:stroke endarrow="block"/>
          </v:line>
        </w:pict>
      </w:r>
      <w:r>
        <w:rPr>
          <w:noProof/>
        </w:rPr>
        <w:pict>
          <v:shape id="_x0000_s1722" type="#_x0000_t32" style="position:absolute;left:0;text-align:left;margin-left:413.85pt;margin-top:57.2pt;width:.35pt;height:19.55pt;z-index:251671552" o:connectortype="straight">
            <v:stroke endarrow="block"/>
          </v:shape>
        </w:pict>
      </w:r>
      <w:r>
        <w:rPr>
          <w:rFonts w:ascii="宋体" w:hAnsi="宋体"/>
          <w:b/>
          <w:noProof/>
          <w:sz w:val="28"/>
          <w:szCs w:val="28"/>
        </w:rPr>
        <w:pict>
          <v:shape id="_x0000_s3156" type="#_x0000_t32" style="position:absolute;left:0;text-align:left;margin-left:366.6pt;margin-top:25.45pt;width:0;height:11.45pt;z-index:251664384" o:connectortype="straight"/>
        </w:pict>
      </w:r>
      <w:r>
        <w:rPr>
          <w:rFonts w:ascii="宋体" w:hAnsi="宋体"/>
          <w:b/>
          <w:noProof/>
          <w:sz w:val="28"/>
          <w:szCs w:val="28"/>
        </w:rPr>
        <w:pict>
          <v:shape id="_x0000_s3155" type="#_x0000_t109" style="position:absolute;left:0;text-align:left;margin-left:296.25pt;margin-top:.8pt;width:141.85pt;height:24.65pt;z-index:251662336">
            <v:textbox style="mso-next-textbox:#_x0000_s3155" inset="2.81939mm,1.40969mm,2.81939mm,1.40969mm">
              <w:txbxContent>
                <w:p w:rsidR="007768F2" w:rsidRDefault="007768F2" w:rsidP="007768F2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</w:rPr>
                    <w:t>休、续假前本人填写请假单</w:t>
                  </w:r>
                </w:p>
                <w:p w:rsidR="007768F2" w:rsidRPr="008B6CAC" w:rsidRDefault="007768F2" w:rsidP="007768F2">
                  <w:pPr>
                    <w:jc w:val="center"/>
                    <w:rPr>
                      <w:sz w:val="23"/>
                    </w:rPr>
                  </w:pPr>
                </w:p>
              </w:txbxContent>
            </v:textbox>
          </v:shape>
        </w:pict>
      </w:r>
    </w:p>
    <w:p w:rsidR="000B4DC3" w:rsidRDefault="00B03A96" w:rsidP="000B4DC3">
      <w:r>
        <w:rPr>
          <w:noProof/>
        </w:rPr>
        <w:pict>
          <v:shape id="_x0000_s1704" type="#_x0000_t32" style="position:absolute;left:0;text-align:left;margin-left:367.15pt;margin-top:32.2pt;width:.25pt;height:11.25pt;z-index:251663360" o:connectortype="straight"/>
        </w:pict>
      </w:r>
    </w:p>
    <w:p w:rsidR="00582C74" w:rsidRDefault="00B03A96" w:rsidP="003201A3">
      <w:pPr>
        <w:widowControl/>
        <w:jc w:val="left"/>
      </w:pPr>
      <w:r>
        <w:rPr>
          <w:noProof/>
        </w:rPr>
        <w:pict>
          <v:shape id="_x0000_s3471" type="#_x0000_t32" style="position:absolute;margin-left:357.15pt;margin-top:199.85pt;width:0;height:24pt;z-index:251735040" o:connectortype="straight"/>
        </w:pict>
      </w:r>
      <w:r>
        <w:rPr>
          <w:noProof/>
        </w:rPr>
        <w:pict>
          <v:rect id="_x0000_s3470" style="position:absolute;margin-left:305.4pt;margin-top:182.85pt;width:103.9pt;height:17pt;z-index:251734016">
            <v:textbox style="mso-next-textbox:#_x0000_s3470" inset="0,0,0,0">
              <w:txbxContent>
                <w:p w:rsidR="00F32872" w:rsidRPr="008B6CAC" w:rsidRDefault="00F32872" w:rsidP="00F32872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累计计算产假天数</w:t>
                  </w:r>
                </w:p>
              </w:txbxContent>
            </v:textbox>
          </v:rect>
        </w:pict>
      </w:r>
      <w:r>
        <w:rPr>
          <w:noProof/>
        </w:rPr>
        <w:pict>
          <v:shape id="_x0000_s3469" type="#_x0000_t32" style="position:absolute;margin-left:356.8pt;margin-top:157.2pt;width:.35pt;height:25.65pt;z-index:251732992" o:connectortype="straight">
            <v:stroke endarrow="block"/>
          </v:shape>
        </w:pict>
      </w:r>
      <w:r>
        <w:rPr>
          <w:noProof/>
        </w:rPr>
        <w:pict>
          <v:shape id="_x0000_s3202" type="#_x0000_t32" style="position:absolute;margin-left:402.15pt;margin-top:157.2pt;width:0;height:12pt;z-index:251709440" o:connectortype="straight"/>
        </w:pict>
      </w:r>
      <w:r>
        <w:rPr>
          <w:noProof/>
        </w:rPr>
        <w:pict>
          <v:shape id="_x0000_s3200" type="#_x0000_t32" style="position:absolute;margin-left:312.15pt;margin-top:157.2pt;width:.35pt;height:12pt;z-index:251707392" o:connectortype="straight"/>
        </w:pict>
      </w:r>
      <w:r>
        <w:rPr>
          <w:noProof/>
        </w:rPr>
        <w:pict>
          <v:shape id="_x0000_s3468" type="#_x0000_t32" style="position:absolute;margin-left:312.15pt;margin-top:169.2pt;width:90pt;height:0;z-index:251731968" o:connectortype="straight"/>
        </w:pict>
      </w:r>
      <w:r>
        <w:rPr>
          <w:noProof/>
        </w:rPr>
        <w:pict>
          <v:shape id="_x0000_s3217" type="#_x0000_t32" style="position:absolute;margin-left:375.15pt;margin-top:332.85pt;width:229.35pt;height:.05pt;z-index:251723776" o:connectortype="straight">
            <v:stroke endarrow="block"/>
          </v:shape>
        </w:pict>
      </w:r>
      <w:r>
        <w:rPr>
          <w:noProof/>
        </w:rPr>
        <w:pict>
          <v:rect id="_x0000_s3180" style="position:absolute;margin-left:249.8pt;margin-top:316.8pt;width:125.35pt;height:32.15pt;z-index:251692032">
            <v:textbox style="mso-next-textbox:#_x0000_s3180" inset="0,0,0,0">
              <w:txbxContent>
                <w:p w:rsidR="007B258C" w:rsidRPr="00B00D9E" w:rsidRDefault="007B258C" w:rsidP="007B258C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请假单交单位（部门）兼职考勤员</w:t>
                  </w:r>
                  <w:r w:rsidR="00256B1F">
                    <w:rPr>
                      <w:rFonts w:hint="eastAsia"/>
                      <w:sz w:val="23"/>
                    </w:rPr>
                    <w:t>记考勤</w:t>
                  </w:r>
                  <w:r>
                    <w:rPr>
                      <w:rFonts w:hint="eastAsia"/>
                      <w:sz w:val="23"/>
                    </w:rPr>
                    <w:t>，休假</w:t>
                  </w:r>
                </w:p>
              </w:txbxContent>
            </v:textbox>
          </v:rect>
        </w:pict>
      </w:r>
      <w:r>
        <w:rPr>
          <w:noProof/>
        </w:rPr>
        <w:pict>
          <v:shape id="_x0000_s3221" type="#_x0000_t32" style="position:absolute;margin-left:516.15pt;margin-top:389.85pt;width:56.8pt;height:.05pt;z-index:251727872" o:connectortype="straight">
            <v:stroke endarrow="block"/>
          </v:shape>
        </w:pict>
      </w:r>
      <w:r>
        <w:rPr>
          <w:noProof/>
        </w:rPr>
        <w:pict>
          <v:rect id="_x0000_s3220" style="position:absolute;margin-left:419.95pt;margin-top:375.75pt;width:96.2pt;height:32.15pt;z-index:251726848">
            <v:textbox style="mso-next-textbox:#_x0000_s3220" inset="0,0,0,0">
              <w:txbxContent>
                <w:p w:rsidR="007C4FB1" w:rsidRPr="00BA21FA" w:rsidRDefault="007C4FB1" w:rsidP="007C4FB1">
                  <w:r>
                    <w:rPr>
                      <w:rFonts w:hint="eastAsia"/>
                    </w:rPr>
                    <w:t>到所在单位（部门）兼职考勤员处销假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3219" type="#_x0000_t116" style="position:absolute;margin-left:572.95pt;margin-top:375.75pt;width:71.7pt;height:31.25pt;z-index:251725824">
            <v:textbox style="mso-next-textbox:#_x0000_s3219">
              <w:txbxContent>
                <w:p w:rsidR="00025600" w:rsidRDefault="00025600" w:rsidP="00025600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218" type="#_x0000_t32" style="position:absolute;margin-left:367.15pt;margin-top:389.85pt;width:52.8pt;height:0;z-index:251724800" o:connectortype="straight">
            <v:stroke endarrow="block"/>
          </v:shape>
        </w:pict>
      </w:r>
      <w:r>
        <w:rPr>
          <w:noProof/>
        </w:rPr>
        <w:pict>
          <v:rect id="_x0000_s3181" style="position:absolute;margin-left:258.4pt;margin-top:374.85pt;width:108.75pt;height:32.15pt;z-index:251693056">
            <v:textbox style="mso-next-textbox:#_x0000_s3181" inset="0,0,0,0">
              <w:txbxContent>
                <w:p w:rsidR="007B258C" w:rsidRPr="00BA21FA" w:rsidRDefault="007B258C" w:rsidP="007B258C">
                  <w:r>
                    <w:rPr>
                      <w:rFonts w:hint="eastAsia"/>
                    </w:rPr>
                    <w:t>假期满后第一个工作日到人力资源部</w:t>
                  </w:r>
                  <w:r w:rsidR="007C4FB1">
                    <w:rPr>
                      <w:rFonts w:hint="eastAsia"/>
                    </w:rPr>
                    <w:t>签字</w:t>
                  </w:r>
                  <w:r>
                    <w:rPr>
                      <w:rFonts w:hint="eastAsia"/>
                    </w:rPr>
                    <w:t>销假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98" type="#_x0000_t202" style="position:absolute;margin-left:11.2pt;margin-top:76.6pt;width:17.55pt;height:26.4pt;z-index:251675648">
            <v:textbox style="layout-flow:vertical-ideographic;mso-next-textbox:#_x0000_s1698" inset="0,0,0,0">
              <w:txbxContent>
                <w:p w:rsidR="00D7374B" w:rsidRDefault="00D7374B" w:rsidP="000D32A8">
                  <w:pPr>
                    <w:jc w:val="center"/>
                  </w:pPr>
                  <w:r>
                    <w:rPr>
                      <w:rFonts w:hint="eastAsia"/>
                    </w:rPr>
                    <w:t>已婚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5" type="#_x0000_t202" style="position:absolute;margin-left:92.25pt;margin-top:76.6pt;width:17.5pt;height:26.4pt;z-index:251676672">
            <v:textbox style="layout-flow:vertical-ideographic;mso-next-textbox:#_x0000_s1715" inset="0,0,0,0">
              <w:txbxContent>
                <w:p w:rsidR="00CE3EC5" w:rsidRDefault="00CE3EC5" w:rsidP="000D32A8">
                  <w:pPr>
                    <w:jc w:val="center"/>
                  </w:pPr>
                  <w:r>
                    <w:rPr>
                      <w:rFonts w:hint="eastAsia"/>
                    </w:rPr>
                    <w:t>未婚</w:t>
                  </w:r>
                </w:p>
              </w:txbxContent>
            </v:textbox>
          </v:shape>
        </w:pict>
      </w:r>
    </w:p>
    <w:sectPr w:rsidR="00582C74" w:rsidSect="007B258C">
      <w:pgSz w:w="16838" w:h="11906" w:orient="landscape"/>
      <w:pgMar w:top="663" w:right="567" w:bottom="663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96" w:rsidRDefault="00B03A96" w:rsidP="00687BB6">
      <w:r>
        <w:separator/>
      </w:r>
    </w:p>
  </w:endnote>
  <w:endnote w:type="continuationSeparator" w:id="0">
    <w:p w:rsidR="00B03A96" w:rsidRDefault="00B03A96" w:rsidP="0068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96" w:rsidRDefault="00B03A96" w:rsidP="00687BB6">
      <w:r>
        <w:separator/>
      </w:r>
    </w:p>
  </w:footnote>
  <w:footnote w:type="continuationSeparator" w:id="0">
    <w:p w:rsidR="00B03A96" w:rsidRDefault="00B03A96" w:rsidP="00687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7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F5B"/>
    <w:rsid w:val="0000315C"/>
    <w:rsid w:val="00005DAD"/>
    <w:rsid w:val="00025600"/>
    <w:rsid w:val="00052595"/>
    <w:rsid w:val="00055674"/>
    <w:rsid w:val="00056DB1"/>
    <w:rsid w:val="00073D6F"/>
    <w:rsid w:val="0008034A"/>
    <w:rsid w:val="000904E2"/>
    <w:rsid w:val="0009203E"/>
    <w:rsid w:val="000A58C6"/>
    <w:rsid w:val="000A757A"/>
    <w:rsid w:val="000B0806"/>
    <w:rsid w:val="000B4DC3"/>
    <w:rsid w:val="000B7FF9"/>
    <w:rsid w:val="000C6914"/>
    <w:rsid w:val="000D0642"/>
    <w:rsid w:val="000D11FF"/>
    <w:rsid w:val="000D32A8"/>
    <w:rsid w:val="000E1B13"/>
    <w:rsid w:val="000E4E84"/>
    <w:rsid w:val="000F3854"/>
    <w:rsid w:val="000F4512"/>
    <w:rsid w:val="00104F8C"/>
    <w:rsid w:val="00114A3C"/>
    <w:rsid w:val="00122C2C"/>
    <w:rsid w:val="00160491"/>
    <w:rsid w:val="00164FEB"/>
    <w:rsid w:val="0017350E"/>
    <w:rsid w:val="001737BC"/>
    <w:rsid w:val="00185548"/>
    <w:rsid w:val="001902E0"/>
    <w:rsid w:val="00194E3D"/>
    <w:rsid w:val="001A13CC"/>
    <w:rsid w:val="001B4E66"/>
    <w:rsid w:val="001B5885"/>
    <w:rsid w:val="001B6143"/>
    <w:rsid w:val="001C3077"/>
    <w:rsid w:val="001D0DB4"/>
    <w:rsid w:val="001D1EF9"/>
    <w:rsid w:val="001D6DEC"/>
    <w:rsid w:val="0021066A"/>
    <w:rsid w:val="00215F2A"/>
    <w:rsid w:val="002310F1"/>
    <w:rsid w:val="00235A4E"/>
    <w:rsid w:val="00240203"/>
    <w:rsid w:val="00245613"/>
    <w:rsid w:val="00253660"/>
    <w:rsid w:val="00256B1F"/>
    <w:rsid w:val="0026136F"/>
    <w:rsid w:val="00271769"/>
    <w:rsid w:val="0028037C"/>
    <w:rsid w:val="0028216E"/>
    <w:rsid w:val="00295E83"/>
    <w:rsid w:val="00296324"/>
    <w:rsid w:val="003201A3"/>
    <w:rsid w:val="00324A8B"/>
    <w:rsid w:val="003378EA"/>
    <w:rsid w:val="0036474D"/>
    <w:rsid w:val="003766C6"/>
    <w:rsid w:val="00376905"/>
    <w:rsid w:val="003912D5"/>
    <w:rsid w:val="003A1285"/>
    <w:rsid w:val="003B0CA1"/>
    <w:rsid w:val="003B4E41"/>
    <w:rsid w:val="003D5624"/>
    <w:rsid w:val="003D78E1"/>
    <w:rsid w:val="003E5393"/>
    <w:rsid w:val="003E6375"/>
    <w:rsid w:val="00403602"/>
    <w:rsid w:val="004100C9"/>
    <w:rsid w:val="00486064"/>
    <w:rsid w:val="00491B6F"/>
    <w:rsid w:val="004E06DC"/>
    <w:rsid w:val="004E70D5"/>
    <w:rsid w:val="004F4922"/>
    <w:rsid w:val="004F7EE0"/>
    <w:rsid w:val="005114A5"/>
    <w:rsid w:val="0052656E"/>
    <w:rsid w:val="00527132"/>
    <w:rsid w:val="00543FAA"/>
    <w:rsid w:val="00560D70"/>
    <w:rsid w:val="00582C74"/>
    <w:rsid w:val="0058467B"/>
    <w:rsid w:val="00593054"/>
    <w:rsid w:val="00596F82"/>
    <w:rsid w:val="005A2DFD"/>
    <w:rsid w:val="005C2E0E"/>
    <w:rsid w:val="005E22D0"/>
    <w:rsid w:val="005E5894"/>
    <w:rsid w:val="005E7074"/>
    <w:rsid w:val="006026D1"/>
    <w:rsid w:val="00611AE3"/>
    <w:rsid w:val="00615D2B"/>
    <w:rsid w:val="006314E7"/>
    <w:rsid w:val="00633B99"/>
    <w:rsid w:val="0065786A"/>
    <w:rsid w:val="00663B4D"/>
    <w:rsid w:val="0066555D"/>
    <w:rsid w:val="00687BB6"/>
    <w:rsid w:val="006A2135"/>
    <w:rsid w:val="006A625F"/>
    <w:rsid w:val="006B1754"/>
    <w:rsid w:val="006C07CE"/>
    <w:rsid w:val="006E3D79"/>
    <w:rsid w:val="006E6D5E"/>
    <w:rsid w:val="007038F5"/>
    <w:rsid w:val="007172A5"/>
    <w:rsid w:val="007205FF"/>
    <w:rsid w:val="00724BA1"/>
    <w:rsid w:val="00740884"/>
    <w:rsid w:val="00763DEB"/>
    <w:rsid w:val="00765120"/>
    <w:rsid w:val="00770D19"/>
    <w:rsid w:val="007768F2"/>
    <w:rsid w:val="007A3976"/>
    <w:rsid w:val="007A62F5"/>
    <w:rsid w:val="007B14B6"/>
    <w:rsid w:val="007B258C"/>
    <w:rsid w:val="007B2ADA"/>
    <w:rsid w:val="007C4FB1"/>
    <w:rsid w:val="007D2336"/>
    <w:rsid w:val="007D5F3F"/>
    <w:rsid w:val="007E31E2"/>
    <w:rsid w:val="007F298B"/>
    <w:rsid w:val="00813444"/>
    <w:rsid w:val="00821E44"/>
    <w:rsid w:val="00837BF2"/>
    <w:rsid w:val="008539D1"/>
    <w:rsid w:val="00855153"/>
    <w:rsid w:val="00855A3F"/>
    <w:rsid w:val="00857E9A"/>
    <w:rsid w:val="00880D3F"/>
    <w:rsid w:val="00890E30"/>
    <w:rsid w:val="008A7475"/>
    <w:rsid w:val="008B3A25"/>
    <w:rsid w:val="008B6BCE"/>
    <w:rsid w:val="008B7D3B"/>
    <w:rsid w:val="008D457F"/>
    <w:rsid w:val="008F1F55"/>
    <w:rsid w:val="00910689"/>
    <w:rsid w:val="00916CD9"/>
    <w:rsid w:val="00921C23"/>
    <w:rsid w:val="009231F1"/>
    <w:rsid w:val="00923932"/>
    <w:rsid w:val="00934FF0"/>
    <w:rsid w:val="0094037D"/>
    <w:rsid w:val="0096066C"/>
    <w:rsid w:val="00960B07"/>
    <w:rsid w:val="00982F8B"/>
    <w:rsid w:val="009848C0"/>
    <w:rsid w:val="0098516B"/>
    <w:rsid w:val="009A7300"/>
    <w:rsid w:val="009B6541"/>
    <w:rsid w:val="009B691A"/>
    <w:rsid w:val="009F0200"/>
    <w:rsid w:val="009F7B97"/>
    <w:rsid w:val="00A00297"/>
    <w:rsid w:val="00A13D6A"/>
    <w:rsid w:val="00A30C1A"/>
    <w:rsid w:val="00A41600"/>
    <w:rsid w:val="00A42C56"/>
    <w:rsid w:val="00A51648"/>
    <w:rsid w:val="00A543B4"/>
    <w:rsid w:val="00A54E35"/>
    <w:rsid w:val="00A63721"/>
    <w:rsid w:val="00A7337A"/>
    <w:rsid w:val="00A835B9"/>
    <w:rsid w:val="00A95EE8"/>
    <w:rsid w:val="00AB04D1"/>
    <w:rsid w:val="00AB5893"/>
    <w:rsid w:val="00AD1DE2"/>
    <w:rsid w:val="00AD4CD7"/>
    <w:rsid w:val="00AD585C"/>
    <w:rsid w:val="00AE6E4A"/>
    <w:rsid w:val="00AE7A52"/>
    <w:rsid w:val="00AF5717"/>
    <w:rsid w:val="00B00D9E"/>
    <w:rsid w:val="00B03A96"/>
    <w:rsid w:val="00B27EED"/>
    <w:rsid w:val="00B30031"/>
    <w:rsid w:val="00B411F2"/>
    <w:rsid w:val="00B47C83"/>
    <w:rsid w:val="00B52EB9"/>
    <w:rsid w:val="00B62014"/>
    <w:rsid w:val="00B62F3E"/>
    <w:rsid w:val="00B67B2D"/>
    <w:rsid w:val="00B7182D"/>
    <w:rsid w:val="00B75DAD"/>
    <w:rsid w:val="00B774A4"/>
    <w:rsid w:val="00B77D24"/>
    <w:rsid w:val="00BA21FA"/>
    <w:rsid w:val="00BA570A"/>
    <w:rsid w:val="00BC4CA6"/>
    <w:rsid w:val="00BD0E8A"/>
    <w:rsid w:val="00BE1802"/>
    <w:rsid w:val="00BE27B7"/>
    <w:rsid w:val="00BE414C"/>
    <w:rsid w:val="00BF01B9"/>
    <w:rsid w:val="00C0324C"/>
    <w:rsid w:val="00C07D5F"/>
    <w:rsid w:val="00C34472"/>
    <w:rsid w:val="00C37309"/>
    <w:rsid w:val="00C42C09"/>
    <w:rsid w:val="00C6392E"/>
    <w:rsid w:val="00C63CB2"/>
    <w:rsid w:val="00C9445B"/>
    <w:rsid w:val="00CA42B3"/>
    <w:rsid w:val="00CB0ACD"/>
    <w:rsid w:val="00CC235A"/>
    <w:rsid w:val="00CC79BA"/>
    <w:rsid w:val="00CD33AB"/>
    <w:rsid w:val="00CD583A"/>
    <w:rsid w:val="00CD67D3"/>
    <w:rsid w:val="00CE3EC5"/>
    <w:rsid w:val="00CE6B92"/>
    <w:rsid w:val="00CF13CE"/>
    <w:rsid w:val="00D00E38"/>
    <w:rsid w:val="00D333EC"/>
    <w:rsid w:val="00D67A86"/>
    <w:rsid w:val="00D7374B"/>
    <w:rsid w:val="00D77CBD"/>
    <w:rsid w:val="00D830DE"/>
    <w:rsid w:val="00D93761"/>
    <w:rsid w:val="00D9436C"/>
    <w:rsid w:val="00DA451D"/>
    <w:rsid w:val="00DA6E02"/>
    <w:rsid w:val="00DB7657"/>
    <w:rsid w:val="00DB7E86"/>
    <w:rsid w:val="00DC1D26"/>
    <w:rsid w:val="00DD3AB4"/>
    <w:rsid w:val="00DE2D7F"/>
    <w:rsid w:val="00E024A9"/>
    <w:rsid w:val="00E0308F"/>
    <w:rsid w:val="00E04337"/>
    <w:rsid w:val="00E3633E"/>
    <w:rsid w:val="00E47713"/>
    <w:rsid w:val="00E63985"/>
    <w:rsid w:val="00E80045"/>
    <w:rsid w:val="00E92712"/>
    <w:rsid w:val="00E9584F"/>
    <w:rsid w:val="00ED1C47"/>
    <w:rsid w:val="00EF32DD"/>
    <w:rsid w:val="00F2663D"/>
    <w:rsid w:val="00F32872"/>
    <w:rsid w:val="00F33F5B"/>
    <w:rsid w:val="00F50785"/>
    <w:rsid w:val="00F5181D"/>
    <w:rsid w:val="00F53BDC"/>
    <w:rsid w:val="00F62A6F"/>
    <w:rsid w:val="00F827FE"/>
    <w:rsid w:val="00F8288E"/>
    <w:rsid w:val="00F92EC2"/>
    <w:rsid w:val="00FB125E"/>
    <w:rsid w:val="00FC2718"/>
    <w:rsid w:val="00FC6BA1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2"/>
    <o:shapelayout v:ext="edit">
      <o:idmap v:ext="edit" data="1,3"/>
      <o:rules v:ext="edit">
        <o:r id="V:Rule1" type="connector" idref="#_x0000_s3205"/>
        <o:r id="V:Rule2" type="connector" idref="#_x0000_s1688"/>
        <o:r id="V:Rule3" type="connector" idref="#_x0000_s3221"/>
        <o:r id="V:Rule4" type="connector" idref="#_x0000_s3186"/>
        <o:r id="V:Rule5" type="connector" idref="#_x0000_s3188"/>
        <o:r id="V:Rule6" type="connector" idref="#_x0000_s3215"/>
        <o:r id="V:Rule7" type="connector" idref="#_x0000_s3216"/>
        <o:r id="V:Rule8" type="connector" idref="#_x0000_s3218"/>
        <o:r id="V:Rule9" type="connector" idref="#_x0000_s3208"/>
        <o:r id="V:Rule10" type="connector" idref="#_x0000_s1724"/>
        <o:r id="V:Rule11" type="connector" idref="#_x0000_s3190"/>
        <o:r id="V:Rule12" type="connector" idref="#_x0000_s1720"/>
        <o:r id="V:Rule13" type="connector" idref="#_x0000_s3469"/>
        <o:r id="V:Rule14" type="connector" idref="#_x0000_s3204"/>
        <o:r id="V:Rule15" type="connector" idref="#_x0000_s3184"/>
        <o:r id="V:Rule16" type="connector" idref="#_x0000_s1722"/>
        <o:r id="V:Rule17" type="connector" idref="#_x0000_s3207"/>
        <o:r id="V:Rule18" type="connector" idref="#_x0000_s3195"/>
        <o:r id="V:Rule19" type="connector" idref="#_x0000_s1704"/>
        <o:r id="V:Rule20" type="connector" idref="#_x0000_s3156"/>
        <o:r id="V:Rule21" type="connector" idref="#_x0000_s3203"/>
        <o:r id="V:Rule22" type="connector" idref="#_x0000_s1726"/>
        <o:r id="V:Rule23" type="connector" idref="#_x0000_s3468"/>
        <o:r id="V:Rule24" type="connector" idref="#_x0000_s3191"/>
        <o:r id="V:Rule25" type="connector" idref="#_x0000_s3471"/>
        <o:r id="V:Rule26" type="connector" idref="#_x0000_s3212"/>
        <o:r id="V:Rule27" type="connector" idref="#_x0000_s3194"/>
        <o:r id="V:Rule28" type="connector" idref="#_x0000_s3214"/>
        <o:r id="V:Rule29" type="connector" idref="#_x0000_s3202"/>
        <o:r id="V:Rule30" type="connector" idref="#_x0000_s3183"/>
        <o:r id="V:Rule31" type="connector" idref="#_x0000_s3211"/>
        <o:r id="V:Rule32" type="connector" idref="#_x0000_s3197"/>
        <o:r id="V:Rule33" type="connector" idref="#_x0000_s3210"/>
        <o:r id="V:Rule34" type="connector" idref="#_x0000_s3199"/>
        <o:r id="V:Rule35" type="connector" idref="#_x0000_s3200"/>
        <o:r id="V:Rule36" type="connector" idref="#_x0000_s3217"/>
        <o:r id="V:Rule37" type="connector" idref="#_x0000_s3185"/>
        <o:r id="V:Rule38" type="connector" idref="#_x0000_s3187"/>
        <o:r id="V:Rule39" type="connector" idref="#_x0000_s3206"/>
        <o:r id="V:Rule40" type="connector" idref="#_x0000_s1706"/>
      </o:rules>
    </o:shapelayout>
  </w:shapeDefaults>
  <w:decimalSymbol w:val="."/>
  <w:listSeparator w:val=","/>
  <w15:docId w15:val="{398ED209-5E4A-42C5-B088-CD63C966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B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BB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68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68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899A0E-A7A3-4840-AAE9-924B9918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147</cp:revision>
  <cp:lastPrinted>2017-05-11T01:59:00Z</cp:lastPrinted>
  <dcterms:created xsi:type="dcterms:W3CDTF">2017-03-21T07:29:00Z</dcterms:created>
  <dcterms:modified xsi:type="dcterms:W3CDTF">2017-06-19T02:16:00Z</dcterms:modified>
</cp:coreProperties>
</file>